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FB103" w14:textId="051E35AF" w:rsidR="00356E3F" w:rsidRPr="009A6963" w:rsidRDefault="00356E3F" w:rsidP="00356E3F">
      <w:pPr>
        <w:pStyle w:val="Doc-text2"/>
        <w:ind w:left="0" w:firstLine="0"/>
      </w:pPr>
      <w:r w:rsidRPr="009A6963">
        <w:rPr>
          <w:rFonts w:eastAsia="Arial Unicode MS" w:cs="Arial"/>
          <w:b/>
          <w:bCs/>
          <w:sz w:val="24"/>
        </w:rPr>
        <w:t>3GPP SA WG2 Meeting #15</w:t>
      </w:r>
      <w:r w:rsidR="003D3F79" w:rsidRPr="009A6963">
        <w:rPr>
          <w:rFonts w:eastAsia="Arial Unicode MS" w:cs="Arial"/>
          <w:b/>
          <w:bCs/>
          <w:sz w:val="24"/>
        </w:rPr>
        <w:t>4</w:t>
      </w:r>
      <w:r w:rsidR="0046564C">
        <w:rPr>
          <w:rFonts w:eastAsia="Arial Unicode MS" w:cs="Arial"/>
          <w:b/>
          <w:bCs/>
          <w:sz w:val="24"/>
        </w:rPr>
        <w:t>AH-e</w:t>
      </w:r>
      <w:r w:rsidRPr="009A6963">
        <w:rPr>
          <w:b/>
          <w:noProof/>
          <w:sz w:val="24"/>
        </w:rPr>
        <w:fldChar w:fldCharType="begin"/>
      </w:r>
      <w:r w:rsidRPr="009A6963">
        <w:rPr>
          <w:b/>
          <w:noProof/>
          <w:sz w:val="24"/>
        </w:rPr>
        <w:instrText xml:space="preserve"> DOCPROPERTY  MtgTitle  \* MERGEFORMAT </w:instrText>
      </w:r>
      <w:r w:rsidRPr="009A6963">
        <w:rPr>
          <w:b/>
          <w:noProof/>
          <w:sz w:val="24"/>
        </w:rPr>
        <w:fldChar w:fldCharType="separate"/>
      </w:r>
      <w:r w:rsidRPr="009A6963">
        <w:rPr>
          <w:b/>
          <w:noProof/>
          <w:sz w:val="24"/>
        </w:rPr>
        <w:t xml:space="preserve"> </w:t>
      </w:r>
      <w:r w:rsidRPr="009A6963">
        <w:rPr>
          <w:b/>
          <w:noProof/>
          <w:sz w:val="24"/>
        </w:rPr>
        <w:fldChar w:fldCharType="end"/>
      </w:r>
      <w:r w:rsidRPr="009A6963">
        <w:tab/>
      </w:r>
      <w:r w:rsidRPr="009A6963">
        <w:tab/>
        <w:t xml:space="preserve">   </w:t>
      </w:r>
      <w:r w:rsidRPr="009A6963">
        <w:tab/>
        <w:t xml:space="preserve">   </w:t>
      </w:r>
      <w:r w:rsidR="0024286A" w:rsidRPr="0024286A">
        <w:rPr>
          <w:rFonts w:eastAsia="Arial Unicode MS" w:cs="Arial"/>
          <w:b/>
          <w:bCs/>
          <w:sz w:val="24"/>
        </w:rPr>
        <w:t>S2-</w:t>
      </w:r>
      <w:r w:rsidR="00463EC3">
        <w:rPr>
          <w:rFonts w:eastAsia="Arial Unicode MS" w:cs="Arial"/>
          <w:b/>
          <w:bCs/>
          <w:sz w:val="24"/>
        </w:rPr>
        <w:t>23</w:t>
      </w:r>
      <w:r w:rsidR="00AA3555">
        <w:rPr>
          <w:rFonts w:eastAsia="Arial Unicode MS" w:cs="Arial"/>
          <w:b/>
          <w:bCs/>
          <w:sz w:val="24"/>
        </w:rPr>
        <w:t>01</w:t>
      </w:r>
      <w:r w:rsidR="002A3BA9">
        <w:rPr>
          <w:rFonts w:eastAsia="Arial Unicode MS" w:cs="Arial"/>
          <w:b/>
          <w:bCs/>
          <w:sz w:val="24"/>
        </w:rPr>
        <w:t>1</w:t>
      </w:r>
      <w:r w:rsidR="007147DD">
        <w:rPr>
          <w:rFonts w:eastAsia="Arial Unicode MS" w:cs="Arial"/>
          <w:b/>
          <w:bCs/>
          <w:sz w:val="24"/>
        </w:rPr>
        <w:t>54</w:t>
      </w:r>
    </w:p>
    <w:p w14:paraId="51F8B1B4" w14:textId="2516E829" w:rsidR="00A24F28" w:rsidRPr="009A6963" w:rsidRDefault="0046564C" w:rsidP="00356E3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Jan 16 – 20</w:t>
      </w:r>
      <w:r w:rsidR="00356E3F" w:rsidRPr="009A6963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3</w:t>
      </w:r>
      <w:r w:rsidR="0080574E">
        <w:rPr>
          <w:rFonts w:ascii="Arial" w:hAnsi="Arial" w:cs="Arial"/>
          <w:b/>
          <w:noProof/>
          <w:sz w:val="24"/>
        </w:rPr>
        <w:t>, e</w:t>
      </w:r>
      <w:r w:rsidR="002142FF">
        <w:rPr>
          <w:rFonts w:ascii="Arial" w:hAnsi="Arial" w:cs="Arial"/>
          <w:b/>
          <w:noProof/>
          <w:sz w:val="24"/>
        </w:rPr>
        <w:t>-meeting</w:t>
      </w:r>
      <w:r w:rsidR="00A24F28" w:rsidRPr="009A6963">
        <w:rPr>
          <w:rFonts w:ascii="Arial" w:eastAsia="Arial Unicode MS" w:hAnsi="Arial" w:cs="Arial"/>
          <w:b/>
          <w:bCs/>
        </w:rPr>
        <w:tab/>
      </w:r>
    </w:p>
    <w:p w14:paraId="4CC61644" w14:textId="77777777" w:rsidR="00A24F28" w:rsidRPr="009A6963" w:rsidRDefault="00A24F28" w:rsidP="00A24F28">
      <w:pPr>
        <w:rPr>
          <w:rFonts w:ascii="Arial" w:hAnsi="Arial" w:cs="Arial"/>
        </w:rPr>
      </w:pPr>
    </w:p>
    <w:p w14:paraId="6650FA4E" w14:textId="08AD3B88" w:rsidR="00A24F28" w:rsidRPr="009A6963" w:rsidRDefault="00A24F28" w:rsidP="00A24F28">
      <w:pPr>
        <w:ind w:left="2127" w:hanging="2127"/>
        <w:rPr>
          <w:rFonts w:ascii="Arial" w:hAnsi="Arial" w:cs="Arial"/>
          <w:b/>
        </w:rPr>
      </w:pPr>
      <w:r w:rsidRPr="009A6963">
        <w:rPr>
          <w:rFonts w:ascii="Arial" w:hAnsi="Arial" w:cs="Arial"/>
          <w:b/>
        </w:rPr>
        <w:t>Source:</w:t>
      </w:r>
      <w:r w:rsidRPr="009A6963">
        <w:rPr>
          <w:rFonts w:ascii="Arial" w:hAnsi="Arial" w:cs="Arial"/>
          <w:b/>
        </w:rPr>
        <w:tab/>
      </w:r>
      <w:r w:rsidR="00C324E7" w:rsidRPr="009A6963">
        <w:rPr>
          <w:rFonts w:ascii="Arial" w:hAnsi="Arial" w:cs="Arial"/>
          <w:b/>
        </w:rPr>
        <w:t>Ericsson</w:t>
      </w:r>
      <w:r w:rsidR="00801464" w:rsidRPr="009A6963">
        <w:rPr>
          <w:rFonts w:ascii="Arial" w:hAnsi="Arial" w:cs="Arial"/>
          <w:b/>
        </w:rPr>
        <w:t xml:space="preserve"> </w:t>
      </w:r>
    </w:p>
    <w:p w14:paraId="4B9F66BD" w14:textId="1B1311F6" w:rsidR="00A24F28" w:rsidRPr="009A6963" w:rsidRDefault="00A24F28" w:rsidP="00311951">
      <w:pPr>
        <w:ind w:left="2127" w:hanging="2127"/>
        <w:rPr>
          <w:rFonts w:ascii="Arial" w:hAnsi="Arial" w:cs="Arial"/>
          <w:b/>
        </w:rPr>
      </w:pPr>
      <w:r w:rsidRPr="009A6963">
        <w:rPr>
          <w:rFonts w:ascii="Arial" w:hAnsi="Arial" w:cs="Arial"/>
          <w:b/>
        </w:rPr>
        <w:t>Title:</w:t>
      </w:r>
      <w:r w:rsidRPr="009A6963">
        <w:rPr>
          <w:rFonts w:ascii="Arial" w:hAnsi="Arial" w:cs="Arial"/>
          <w:b/>
        </w:rPr>
        <w:tab/>
      </w:r>
      <w:r w:rsidR="00AE016A" w:rsidRPr="009A6963">
        <w:rPr>
          <w:rFonts w:ascii="Arial" w:hAnsi="Arial" w:cs="Arial"/>
          <w:b/>
        </w:rPr>
        <w:t>KI#</w:t>
      </w:r>
      <w:r w:rsidR="00AE0F72" w:rsidRPr="009A6963">
        <w:rPr>
          <w:rFonts w:ascii="Arial" w:hAnsi="Arial" w:cs="Arial"/>
          <w:b/>
        </w:rPr>
        <w:t>5</w:t>
      </w:r>
      <w:r w:rsidR="00AE016A" w:rsidRPr="009A6963">
        <w:rPr>
          <w:rFonts w:ascii="Arial" w:hAnsi="Arial" w:cs="Arial"/>
          <w:b/>
        </w:rPr>
        <w:t xml:space="preserve">: </w:t>
      </w:r>
      <w:r w:rsidR="0046564C">
        <w:rPr>
          <w:rFonts w:ascii="Arial" w:hAnsi="Arial" w:cs="Arial"/>
          <w:b/>
        </w:rPr>
        <w:t>Proposed way forward</w:t>
      </w:r>
    </w:p>
    <w:p w14:paraId="3D3549C9" w14:textId="77777777" w:rsidR="00A24F28" w:rsidRPr="009A6963" w:rsidRDefault="00A24F28" w:rsidP="00A24F28">
      <w:pPr>
        <w:ind w:left="2127" w:hanging="2127"/>
        <w:rPr>
          <w:rFonts w:ascii="Arial" w:hAnsi="Arial" w:cs="Arial"/>
          <w:b/>
        </w:rPr>
      </w:pPr>
      <w:r w:rsidRPr="009A6963">
        <w:rPr>
          <w:rFonts w:ascii="Arial" w:hAnsi="Arial" w:cs="Arial"/>
          <w:b/>
        </w:rPr>
        <w:t>Document for:</w:t>
      </w:r>
      <w:r w:rsidRPr="009A6963">
        <w:rPr>
          <w:rFonts w:ascii="Arial" w:hAnsi="Arial" w:cs="Arial"/>
          <w:b/>
        </w:rPr>
        <w:tab/>
        <w:t>Discussion/Approval</w:t>
      </w:r>
    </w:p>
    <w:p w14:paraId="405C77CA" w14:textId="4BFD8982" w:rsidR="00A24F28" w:rsidRPr="009A6963" w:rsidRDefault="00A24F28" w:rsidP="00A24F28">
      <w:pPr>
        <w:ind w:left="2127" w:hanging="2127"/>
        <w:rPr>
          <w:rFonts w:ascii="Arial" w:hAnsi="Arial" w:cs="Arial"/>
          <w:b/>
        </w:rPr>
      </w:pPr>
      <w:r w:rsidRPr="009A6963">
        <w:rPr>
          <w:rFonts w:ascii="Arial" w:hAnsi="Arial" w:cs="Arial"/>
          <w:b/>
        </w:rPr>
        <w:t>Agenda Item:</w:t>
      </w:r>
      <w:r w:rsidRPr="009A6963">
        <w:rPr>
          <w:rFonts w:ascii="Arial" w:hAnsi="Arial" w:cs="Arial"/>
          <w:b/>
        </w:rPr>
        <w:tab/>
      </w:r>
      <w:r w:rsidR="00F020A8">
        <w:rPr>
          <w:rFonts w:ascii="Arial" w:hAnsi="Arial" w:cs="Arial"/>
          <w:b/>
        </w:rPr>
        <w:t>9.11.2</w:t>
      </w:r>
    </w:p>
    <w:p w14:paraId="366C5D12" w14:textId="58912FCB" w:rsidR="00A24F28" w:rsidRPr="009A6963" w:rsidRDefault="00A24F28" w:rsidP="00A24F28">
      <w:pPr>
        <w:ind w:left="2127" w:hanging="2127"/>
        <w:rPr>
          <w:rFonts w:ascii="Arial" w:hAnsi="Arial" w:cs="Arial"/>
          <w:b/>
        </w:rPr>
      </w:pPr>
      <w:r w:rsidRPr="009A6963">
        <w:rPr>
          <w:rFonts w:ascii="Arial" w:hAnsi="Arial" w:cs="Arial"/>
          <w:b/>
        </w:rPr>
        <w:t>Work Item / Release:</w:t>
      </w:r>
      <w:r w:rsidRPr="009A6963">
        <w:rPr>
          <w:rFonts w:ascii="Arial" w:hAnsi="Arial" w:cs="Arial"/>
          <w:b/>
        </w:rPr>
        <w:tab/>
      </w:r>
      <w:r w:rsidR="00646906" w:rsidRPr="009A6963">
        <w:rPr>
          <w:rFonts w:ascii="Arial" w:hAnsi="Arial" w:cs="Arial"/>
          <w:b/>
          <w:bCs/>
          <w:color w:val="auto"/>
          <w:kern w:val="24"/>
        </w:rPr>
        <w:t>eNS_PH3</w:t>
      </w:r>
    </w:p>
    <w:p w14:paraId="763B4976" w14:textId="72FE219C" w:rsidR="00EF48DB" w:rsidRDefault="00A24F28">
      <w:pPr>
        <w:rPr>
          <w:rFonts w:ascii="Arial" w:hAnsi="Arial" w:cs="Arial"/>
          <w:i/>
        </w:rPr>
      </w:pPr>
      <w:r w:rsidRPr="009A6963">
        <w:rPr>
          <w:rFonts w:ascii="Arial" w:hAnsi="Arial" w:cs="Arial"/>
          <w:i/>
        </w:rPr>
        <w:t xml:space="preserve">Abstract of the contribution: </w:t>
      </w:r>
      <w:r w:rsidR="00114F7B">
        <w:rPr>
          <w:rFonts w:ascii="Arial" w:hAnsi="Arial" w:cs="Arial"/>
          <w:i/>
        </w:rPr>
        <w:t xml:space="preserve">Discusses and proposes a way forward for some of the </w:t>
      </w:r>
      <w:r w:rsidR="001534E0">
        <w:rPr>
          <w:rFonts w:ascii="Arial" w:hAnsi="Arial" w:cs="Arial"/>
          <w:i/>
        </w:rPr>
        <w:t>a</w:t>
      </w:r>
      <w:r w:rsidR="005A5E75">
        <w:rPr>
          <w:rFonts w:ascii="Arial" w:hAnsi="Arial" w:cs="Arial"/>
          <w:i/>
        </w:rPr>
        <w:t>s</w:t>
      </w:r>
      <w:r w:rsidR="001534E0">
        <w:rPr>
          <w:rFonts w:ascii="Arial" w:hAnsi="Arial" w:cs="Arial"/>
          <w:i/>
        </w:rPr>
        <w:t>p</w:t>
      </w:r>
      <w:r w:rsidR="005A5E75">
        <w:rPr>
          <w:rFonts w:ascii="Arial" w:hAnsi="Arial" w:cs="Arial"/>
          <w:i/>
        </w:rPr>
        <w:t>e</w:t>
      </w:r>
      <w:r w:rsidR="001534E0">
        <w:rPr>
          <w:rFonts w:ascii="Arial" w:hAnsi="Arial" w:cs="Arial"/>
          <w:i/>
        </w:rPr>
        <w:t>cts related to KI#5.</w:t>
      </w:r>
    </w:p>
    <w:p w14:paraId="0445E9E1" w14:textId="77777777" w:rsidR="000945B8" w:rsidRPr="009A6963" w:rsidRDefault="000945B8">
      <w:pPr>
        <w:rPr>
          <w:rFonts w:ascii="Arial" w:hAnsi="Arial" w:cs="Arial"/>
          <w:i/>
        </w:rPr>
      </w:pPr>
    </w:p>
    <w:p w14:paraId="4DDA6F9A" w14:textId="794D6C24" w:rsidR="009C13A0" w:rsidRDefault="005E598A" w:rsidP="005E598A">
      <w:pPr>
        <w:pStyle w:val="Heading1"/>
      </w:pPr>
      <w:r w:rsidRPr="009A6963">
        <w:t>1.</w:t>
      </w:r>
      <w:r w:rsidR="00850C00">
        <w:t xml:space="preserve"> Introduction</w:t>
      </w:r>
      <w:r w:rsidRPr="009A6963">
        <w:tab/>
      </w:r>
    </w:p>
    <w:p w14:paraId="12D109E5" w14:textId="77777777" w:rsidR="00850C00" w:rsidRPr="000945B8" w:rsidRDefault="00850C00" w:rsidP="00850C00">
      <w:pPr>
        <w:pStyle w:val="B2"/>
        <w:ind w:left="0" w:firstLine="0"/>
      </w:pPr>
      <w:r>
        <w:t xml:space="preserve">In the WID it is agreed that the objective for KI5 is:  </w:t>
      </w:r>
    </w:p>
    <w:p w14:paraId="78755D85" w14:textId="77777777" w:rsidR="00850C00" w:rsidRDefault="00850C00" w:rsidP="00850C00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r>
        <w:rPr>
          <w:lang w:eastAsia="zh-CN"/>
        </w:rPr>
        <w:t>some</w:t>
      </w:r>
      <w:r w:rsidRPr="00F52D52">
        <w:rPr>
          <w:lang w:eastAsia="zh-CN"/>
        </w:rPr>
        <w:t xml:space="preserve"> S-NSSAI</w:t>
      </w:r>
      <w:r>
        <w:rPr>
          <w:lang w:eastAsia="zh-CN"/>
        </w:rPr>
        <w:t>s which are partially rejected in the RA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4991B485" w14:textId="77777777" w:rsidR="00850C00" w:rsidRDefault="00850C00" w:rsidP="00850C00">
      <w:pPr>
        <w:pStyle w:val="B2"/>
        <w:rPr>
          <w:lang w:eastAsia="zh-CN"/>
        </w:rPr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75C7403C" w14:textId="77777777" w:rsidR="00850C00" w:rsidRPr="009903D5" w:rsidRDefault="00850C00" w:rsidP="00850C00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to provide </w:t>
      </w:r>
      <w:r w:rsidRPr="005622C5">
        <w:rPr>
          <w:lang w:eastAsia="zh-CN"/>
        </w:rPr>
        <w:t xml:space="preserve">partially/conditionally allowed </w:t>
      </w:r>
      <w:r>
        <w:rPr>
          <w:lang w:eastAsia="zh-CN"/>
        </w:rPr>
        <w:t>NSSAI to the</w:t>
      </w:r>
      <w:r w:rsidRPr="005622C5">
        <w:rPr>
          <w:lang w:eastAsia="zh-CN"/>
        </w:rPr>
        <w:t xml:space="preserve"> NG-RAN</w:t>
      </w:r>
      <w:r>
        <w:rPr>
          <w:lang w:eastAsia="zh-CN"/>
        </w:rPr>
        <w:t>.</w:t>
      </w:r>
    </w:p>
    <w:p w14:paraId="72260081" w14:textId="4E9C4E61" w:rsidR="00850C00" w:rsidRPr="00850C00" w:rsidRDefault="00850C00" w:rsidP="00850C00">
      <w:pPr>
        <w:rPr>
          <w:lang w:eastAsia="zh-CN"/>
        </w:rPr>
      </w:pPr>
      <w:r>
        <w:rPr>
          <w:lang w:eastAsia="zh-CN"/>
        </w:rPr>
        <w:t>In this contribution we will discuss details on how to implement this in the 3GPP networks.</w:t>
      </w:r>
    </w:p>
    <w:p w14:paraId="5B7E3079" w14:textId="15757391" w:rsidR="005E598A" w:rsidRPr="009A6963" w:rsidRDefault="00850C00" w:rsidP="00850C00">
      <w:pPr>
        <w:pStyle w:val="Heading1"/>
      </w:pPr>
      <w:r>
        <w:t xml:space="preserve">2. </w:t>
      </w:r>
      <w:r w:rsidR="005E598A" w:rsidRPr="009A6963">
        <w:t>Discussion</w:t>
      </w:r>
    </w:p>
    <w:p w14:paraId="057C737F" w14:textId="0C50A1C0" w:rsidR="000E3B00" w:rsidRDefault="00850C00" w:rsidP="00490266">
      <w:pPr>
        <w:pStyle w:val="Heading3"/>
        <w:rPr>
          <w:lang w:eastAsia="zh-CN"/>
        </w:rPr>
      </w:pPr>
      <w:r>
        <w:rPr>
          <w:lang w:eastAsia="zh-CN"/>
        </w:rPr>
        <w:t>2</w:t>
      </w:r>
      <w:r w:rsidR="4DA532F0" w:rsidRPr="3D8721A0">
        <w:rPr>
          <w:lang w:eastAsia="zh-CN"/>
        </w:rPr>
        <w:t>.1</w:t>
      </w:r>
      <w:r w:rsidR="00490266">
        <w:rPr>
          <w:lang w:eastAsia="zh-CN"/>
        </w:rPr>
        <w:tab/>
      </w:r>
      <w:r w:rsidR="00A73199">
        <w:rPr>
          <w:lang w:eastAsia="zh-CN"/>
        </w:rPr>
        <w:t xml:space="preserve">Naming of the </w:t>
      </w:r>
      <w:r w:rsidR="003156D0">
        <w:rPr>
          <w:lang w:eastAsia="zh-CN"/>
        </w:rPr>
        <w:t>features</w:t>
      </w:r>
    </w:p>
    <w:p w14:paraId="6CC4F268" w14:textId="77777777" w:rsidR="00FF26DC" w:rsidRDefault="003176CD">
      <w:r>
        <w:t xml:space="preserve">During the </w:t>
      </w:r>
      <w:r w:rsidR="0060655F">
        <w:t>st</w:t>
      </w:r>
      <w:r w:rsidR="003B77D2">
        <w:t>u</w:t>
      </w:r>
      <w:r w:rsidR="0060655F">
        <w:t>d</w:t>
      </w:r>
      <w:r w:rsidR="003B77D2">
        <w:t>y</w:t>
      </w:r>
      <w:r w:rsidR="0060655F">
        <w:t xml:space="preserve"> phase</w:t>
      </w:r>
      <w:r w:rsidR="003B77D2">
        <w:t xml:space="preserve">, </w:t>
      </w:r>
      <w:r w:rsidR="00791B93">
        <w:t>the names Partially</w:t>
      </w:r>
      <w:r w:rsidR="00E13CC7">
        <w:t xml:space="preserve"> </w:t>
      </w:r>
      <w:r w:rsidR="0055531E">
        <w:t>Rejected</w:t>
      </w:r>
      <w:r w:rsidR="00E13CC7">
        <w:t>/</w:t>
      </w:r>
      <w:r w:rsidR="0055531E">
        <w:t>Allowed NSSAI</w:t>
      </w:r>
      <w:r w:rsidR="008B3B20">
        <w:t xml:space="preserve"> </w:t>
      </w:r>
      <w:r w:rsidR="00E13CC7">
        <w:t xml:space="preserve">and Conditionally Rejected/Allowed </w:t>
      </w:r>
      <w:r w:rsidR="008B3B20">
        <w:t xml:space="preserve">have been used. However, </w:t>
      </w:r>
      <w:r w:rsidR="009F020E">
        <w:t>none of these names</w:t>
      </w:r>
      <w:r w:rsidR="00DF64F3">
        <w:t xml:space="preserve"> are </w:t>
      </w:r>
      <w:r w:rsidR="00391589">
        <w:t xml:space="preserve">good </w:t>
      </w:r>
      <w:r w:rsidR="00DF64F3">
        <w:t>descr</w:t>
      </w:r>
      <w:r w:rsidR="00EA20E0">
        <w:t>i</w:t>
      </w:r>
      <w:r w:rsidR="00391589">
        <w:t xml:space="preserve">ptions of the </w:t>
      </w:r>
      <w:r w:rsidR="001049DE">
        <w:t>feature</w:t>
      </w:r>
      <w:r w:rsidR="00391589">
        <w:t xml:space="preserve">. </w:t>
      </w:r>
      <w:r w:rsidR="001049DE">
        <w:t>The term Partially Rejected/</w:t>
      </w:r>
      <w:r w:rsidR="001C062B">
        <w:t>Allowed NSSAI could be interpreted as if it is</w:t>
      </w:r>
      <w:r w:rsidR="0049425C">
        <w:t xml:space="preserve"> part</w:t>
      </w:r>
      <w:r w:rsidR="007E3567">
        <w:t>s</w:t>
      </w:r>
      <w:r w:rsidR="0049425C">
        <w:t xml:space="preserve"> of </w:t>
      </w:r>
      <w:r w:rsidR="007E3567">
        <w:t xml:space="preserve">the slices that are </w:t>
      </w:r>
      <w:r w:rsidR="003207DE">
        <w:t>re</w:t>
      </w:r>
      <w:r w:rsidR="00A8439B">
        <w:t xml:space="preserve">jected/allowed, </w:t>
      </w:r>
      <w:r w:rsidR="001A657D">
        <w:t xml:space="preserve">and the </w:t>
      </w:r>
      <w:r w:rsidR="00843791">
        <w:t xml:space="preserve">term </w:t>
      </w:r>
      <w:r w:rsidR="00094DD8">
        <w:t xml:space="preserve">Conditionally Rejected/Allowed </w:t>
      </w:r>
      <w:r w:rsidR="00DD4519">
        <w:t xml:space="preserve">is very vague, since </w:t>
      </w:r>
      <w:r w:rsidR="00103AE9">
        <w:t xml:space="preserve">it is not describing what the </w:t>
      </w:r>
      <w:r w:rsidR="00442691">
        <w:t>conditions are.</w:t>
      </w:r>
    </w:p>
    <w:p w14:paraId="5E178896" w14:textId="7A337B0E" w:rsidR="005D6835" w:rsidRDefault="005D6835">
      <w:r>
        <w:t xml:space="preserve">What is special with this feature is that </w:t>
      </w:r>
      <w:r w:rsidR="00872CDA">
        <w:t xml:space="preserve">the Allowed/Rejected slices are given </w:t>
      </w:r>
      <w:r w:rsidR="00A47537">
        <w:t>with a</w:t>
      </w:r>
      <w:r w:rsidR="00030E0C">
        <w:t xml:space="preserve"> per</w:t>
      </w:r>
      <w:r w:rsidR="00872CDA">
        <w:t xml:space="preserve"> TA</w:t>
      </w:r>
      <w:r w:rsidR="00030E0C">
        <w:t xml:space="preserve"> granularity</w:t>
      </w:r>
      <w:r w:rsidR="00F94D68">
        <w:t xml:space="preserve">, so </w:t>
      </w:r>
      <w:r w:rsidR="00956233">
        <w:t xml:space="preserve">‘TA’ should be part of the </w:t>
      </w:r>
      <w:r w:rsidR="00B503EF">
        <w:t xml:space="preserve">feature names. Some alternatives are </w:t>
      </w:r>
      <w:r w:rsidR="00E40650">
        <w:t>“</w:t>
      </w:r>
      <w:r w:rsidR="005E3342">
        <w:t>Allowed</w:t>
      </w:r>
      <w:r w:rsidR="002F3CE3">
        <w:t>/Rejected</w:t>
      </w:r>
      <w:r w:rsidR="00E40650">
        <w:t xml:space="preserve"> </w:t>
      </w:r>
      <w:r w:rsidR="00FE3EFF">
        <w:t xml:space="preserve">NSSAI </w:t>
      </w:r>
      <w:r w:rsidR="00E40650">
        <w:t>per TA</w:t>
      </w:r>
      <w:r w:rsidR="005E3342">
        <w:t>”</w:t>
      </w:r>
      <w:r w:rsidR="008F22D2">
        <w:t>,</w:t>
      </w:r>
      <w:r w:rsidR="00E226B2">
        <w:t xml:space="preserve"> “</w:t>
      </w:r>
      <w:r w:rsidR="006C1582">
        <w:t>TA-specific</w:t>
      </w:r>
      <w:r w:rsidR="007363CB">
        <w:t xml:space="preserve"> Allowed/Rejected NSSAI</w:t>
      </w:r>
      <w:r w:rsidR="001D7691">
        <w:t xml:space="preserve">”. </w:t>
      </w:r>
      <w:r w:rsidR="00436F3B">
        <w:t>In th</w:t>
      </w:r>
      <w:r w:rsidR="00FC7E82">
        <w:t>is paper</w:t>
      </w:r>
      <w:r w:rsidR="00944DC2">
        <w:t xml:space="preserve"> we will use </w:t>
      </w:r>
      <w:r w:rsidR="00E442BD">
        <w:t>“</w:t>
      </w:r>
      <w:r w:rsidR="00944DC2">
        <w:t>TA</w:t>
      </w:r>
      <w:r w:rsidR="00146B28">
        <w:t>-specific</w:t>
      </w:r>
      <w:r w:rsidR="00E442BD">
        <w:t xml:space="preserve">”, but we are open to other </w:t>
      </w:r>
      <w:r w:rsidR="00F3071C">
        <w:t>terms</w:t>
      </w:r>
      <w:r w:rsidR="00C60DBB">
        <w:t xml:space="preserve"> as well</w:t>
      </w:r>
      <w:r w:rsidR="00BD5F69">
        <w:t xml:space="preserve"> and also to use different name for Rejected S-NSSAI e.g. “per part of RA”.</w:t>
      </w:r>
    </w:p>
    <w:p w14:paraId="3402B1D8" w14:textId="2404C093" w:rsidR="00893B17" w:rsidRDefault="00893B17" w:rsidP="00893B17">
      <w:pPr>
        <w:rPr>
          <w:lang w:eastAsia="zh-CN"/>
        </w:rPr>
      </w:pPr>
      <w:r w:rsidRPr="004B2876">
        <w:rPr>
          <w:b/>
          <w:bCs/>
          <w:lang w:eastAsia="zh-CN"/>
        </w:rPr>
        <w:t>PROPOSAL 1</w:t>
      </w:r>
      <w:r w:rsidRPr="004B2876">
        <w:rPr>
          <w:lang w:eastAsia="zh-CN"/>
        </w:rPr>
        <w:t xml:space="preserve">: </w:t>
      </w:r>
      <w:r w:rsidR="00FB1694">
        <w:rPr>
          <w:lang w:eastAsia="zh-CN"/>
        </w:rPr>
        <w:t>The feature</w:t>
      </w:r>
      <w:r w:rsidR="00415422">
        <w:rPr>
          <w:lang w:eastAsia="zh-CN"/>
        </w:rPr>
        <w:t>s</w:t>
      </w:r>
      <w:r w:rsidR="00FB1694">
        <w:rPr>
          <w:lang w:eastAsia="zh-CN"/>
        </w:rPr>
        <w:t xml:space="preserve"> should </w:t>
      </w:r>
      <w:r w:rsidR="00222B71">
        <w:rPr>
          <w:lang w:eastAsia="zh-CN"/>
        </w:rPr>
        <w:t>have name</w:t>
      </w:r>
      <w:r w:rsidR="00DC061D">
        <w:rPr>
          <w:lang w:eastAsia="zh-CN"/>
        </w:rPr>
        <w:t>s</w:t>
      </w:r>
      <w:r w:rsidR="00222B71">
        <w:rPr>
          <w:lang w:eastAsia="zh-CN"/>
        </w:rPr>
        <w:t xml:space="preserve"> that clearly </w:t>
      </w:r>
      <w:r w:rsidR="00B77847">
        <w:rPr>
          <w:lang w:eastAsia="zh-CN"/>
        </w:rPr>
        <w:t xml:space="preserve">describes that the </w:t>
      </w:r>
      <w:r w:rsidR="00941219">
        <w:rPr>
          <w:lang w:eastAsia="zh-CN"/>
        </w:rPr>
        <w:t xml:space="preserve">slice </w:t>
      </w:r>
      <w:r w:rsidR="00946589">
        <w:rPr>
          <w:lang w:eastAsia="zh-CN"/>
        </w:rPr>
        <w:t>support</w:t>
      </w:r>
      <w:r w:rsidR="00941219">
        <w:rPr>
          <w:lang w:eastAsia="zh-CN"/>
        </w:rPr>
        <w:t xml:space="preserve"> is given per TA.</w:t>
      </w:r>
    </w:p>
    <w:p w14:paraId="41EACF5B" w14:textId="77777777" w:rsidR="00893B17" w:rsidRDefault="00893B17" w:rsidP="00356C55"/>
    <w:p w14:paraId="157AE022" w14:textId="2855D63D" w:rsidR="0046564C" w:rsidRDefault="00850C00" w:rsidP="00490266">
      <w:pPr>
        <w:pStyle w:val="Heading3"/>
        <w:rPr>
          <w:lang w:eastAsia="zh-CN"/>
        </w:rPr>
      </w:pPr>
      <w:r>
        <w:rPr>
          <w:lang w:eastAsia="zh-CN"/>
        </w:rPr>
        <w:t>2</w:t>
      </w:r>
      <w:r w:rsidR="4DA532F0" w:rsidRPr="3D8721A0">
        <w:rPr>
          <w:lang w:eastAsia="zh-CN"/>
        </w:rPr>
        <w:t>.</w:t>
      </w:r>
      <w:r w:rsidR="003156D0">
        <w:rPr>
          <w:lang w:eastAsia="zh-CN"/>
        </w:rPr>
        <w:t>2</w:t>
      </w:r>
      <w:r w:rsidR="00490266">
        <w:tab/>
      </w:r>
      <w:r w:rsidR="00757DA4">
        <w:rPr>
          <w:lang w:eastAsia="zh-CN"/>
        </w:rPr>
        <w:t>TA-specific</w:t>
      </w:r>
      <w:r w:rsidR="00490266" w:rsidRPr="3D8721A0">
        <w:rPr>
          <w:lang w:eastAsia="zh-CN"/>
        </w:rPr>
        <w:t xml:space="preserve"> Rejected </w:t>
      </w:r>
      <w:r w:rsidR="00B72BC8">
        <w:rPr>
          <w:lang w:eastAsia="zh-CN"/>
        </w:rPr>
        <w:t>slices</w:t>
      </w:r>
    </w:p>
    <w:p w14:paraId="533938C0" w14:textId="0008B02A" w:rsidR="003D771C" w:rsidRDefault="003D771C" w:rsidP="00265486">
      <w:pPr>
        <w:rPr>
          <w:lang w:eastAsia="zh-CN"/>
        </w:rPr>
      </w:pPr>
      <w:r>
        <w:rPr>
          <w:lang w:eastAsia="zh-CN"/>
        </w:rPr>
        <w:t xml:space="preserve">The </w:t>
      </w:r>
      <w:r w:rsidR="00757DA4">
        <w:rPr>
          <w:lang w:eastAsia="zh-CN"/>
        </w:rPr>
        <w:t>TA-specific</w:t>
      </w:r>
      <w:r>
        <w:rPr>
          <w:lang w:eastAsia="zh-CN"/>
        </w:rPr>
        <w:t xml:space="preserve"> Rejected </w:t>
      </w:r>
      <w:r w:rsidR="00AA78AC">
        <w:rPr>
          <w:lang w:eastAsia="zh-CN"/>
        </w:rPr>
        <w:t>feature</w:t>
      </w:r>
      <w:r>
        <w:rPr>
          <w:lang w:eastAsia="zh-CN"/>
        </w:rPr>
        <w:t xml:space="preserve"> may be used by the AMF to </w:t>
      </w:r>
      <w:r w:rsidR="00C836AD">
        <w:rPr>
          <w:lang w:eastAsia="zh-CN"/>
        </w:rPr>
        <w:t xml:space="preserve">inform the UE </w:t>
      </w:r>
      <w:r w:rsidR="00E96964">
        <w:rPr>
          <w:lang w:eastAsia="zh-CN"/>
        </w:rPr>
        <w:t xml:space="preserve">that </w:t>
      </w:r>
      <w:r w:rsidR="00161181">
        <w:rPr>
          <w:lang w:eastAsia="zh-CN"/>
        </w:rPr>
        <w:t xml:space="preserve">an S-NSSAI </w:t>
      </w:r>
      <w:r w:rsidR="00E96964">
        <w:rPr>
          <w:lang w:eastAsia="zh-CN"/>
        </w:rPr>
        <w:t xml:space="preserve">is only rejected in some TA’s </w:t>
      </w:r>
      <w:r w:rsidR="00884447">
        <w:rPr>
          <w:lang w:eastAsia="zh-CN"/>
        </w:rPr>
        <w:t>within the RA</w:t>
      </w:r>
      <w:r w:rsidR="00C836AD">
        <w:rPr>
          <w:lang w:eastAsia="zh-CN"/>
        </w:rPr>
        <w:t>.</w:t>
      </w:r>
      <w:r w:rsidR="00666624">
        <w:rPr>
          <w:lang w:eastAsia="zh-CN"/>
        </w:rPr>
        <w:t xml:space="preserve"> If the UE enters </w:t>
      </w:r>
      <w:r w:rsidR="00884447">
        <w:rPr>
          <w:lang w:eastAsia="zh-CN"/>
        </w:rPr>
        <w:t>a TA where</w:t>
      </w:r>
      <w:r w:rsidR="0091596B">
        <w:rPr>
          <w:lang w:eastAsia="zh-CN"/>
        </w:rPr>
        <w:t xml:space="preserve"> the </w:t>
      </w:r>
      <w:r w:rsidR="00161181">
        <w:rPr>
          <w:lang w:eastAsia="zh-CN"/>
        </w:rPr>
        <w:t xml:space="preserve">S-NSSAI </w:t>
      </w:r>
      <w:r w:rsidR="0091596B">
        <w:rPr>
          <w:lang w:eastAsia="zh-CN"/>
        </w:rPr>
        <w:t xml:space="preserve">is </w:t>
      </w:r>
      <w:r w:rsidR="002C625F">
        <w:rPr>
          <w:lang w:eastAsia="zh-CN"/>
        </w:rPr>
        <w:t>not rejected</w:t>
      </w:r>
      <w:r w:rsidR="0091596B">
        <w:rPr>
          <w:lang w:eastAsia="zh-CN"/>
        </w:rPr>
        <w:t xml:space="preserve">, </w:t>
      </w:r>
      <w:r w:rsidR="00110D51">
        <w:rPr>
          <w:lang w:eastAsia="zh-CN"/>
        </w:rPr>
        <w:t xml:space="preserve">the UE </w:t>
      </w:r>
      <w:r w:rsidR="00C75DF2">
        <w:rPr>
          <w:lang w:eastAsia="zh-CN"/>
        </w:rPr>
        <w:t>may</w:t>
      </w:r>
      <w:r w:rsidR="0091596B">
        <w:rPr>
          <w:lang w:eastAsia="zh-CN"/>
        </w:rPr>
        <w:t xml:space="preserve"> </w:t>
      </w:r>
      <w:r w:rsidR="00110D51">
        <w:rPr>
          <w:lang w:eastAsia="zh-CN"/>
        </w:rPr>
        <w:t xml:space="preserve">try to </w:t>
      </w:r>
      <w:r w:rsidR="0091596B">
        <w:rPr>
          <w:lang w:eastAsia="zh-CN"/>
        </w:rPr>
        <w:t xml:space="preserve">register </w:t>
      </w:r>
      <w:r w:rsidR="00110D51">
        <w:rPr>
          <w:lang w:eastAsia="zh-CN"/>
        </w:rPr>
        <w:t xml:space="preserve">the S-NSSAI </w:t>
      </w:r>
      <w:r w:rsidR="0091596B">
        <w:rPr>
          <w:lang w:eastAsia="zh-CN"/>
        </w:rPr>
        <w:t>again</w:t>
      </w:r>
      <w:r w:rsidR="00C75DF2">
        <w:rPr>
          <w:lang w:eastAsia="zh-CN"/>
        </w:rPr>
        <w:t xml:space="preserve"> </w:t>
      </w:r>
      <w:r w:rsidR="00DD56BE">
        <w:rPr>
          <w:lang w:eastAsia="zh-CN"/>
        </w:rPr>
        <w:t xml:space="preserve">to </w:t>
      </w:r>
      <w:r w:rsidR="00C75DF2">
        <w:rPr>
          <w:lang w:eastAsia="zh-CN"/>
        </w:rPr>
        <w:t>get access to the slice</w:t>
      </w:r>
      <w:r w:rsidR="0091596B">
        <w:rPr>
          <w:lang w:eastAsia="zh-CN"/>
        </w:rPr>
        <w:t xml:space="preserve">. </w:t>
      </w:r>
      <w:r w:rsidR="00666624">
        <w:rPr>
          <w:lang w:eastAsia="zh-CN"/>
        </w:rPr>
        <w:t xml:space="preserve"> </w:t>
      </w:r>
    </w:p>
    <w:p w14:paraId="7FB273D9" w14:textId="77777777" w:rsidR="00EB4E51" w:rsidRDefault="00923ED8" w:rsidP="00265486">
      <w:pPr>
        <w:rPr>
          <w:lang w:eastAsia="zh-CN"/>
        </w:rPr>
      </w:pPr>
      <w:r>
        <w:rPr>
          <w:lang w:eastAsia="zh-CN"/>
        </w:rPr>
        <w:t xml:space="preserve">The feature shall not have any </w:t>
      </w:r>
      <w:r w:rsidR="005D55B5">
        <w:rPr>
          <w:lang w:eastAsia="zh-CN"/>
        </w:rPr>
        <w:t>RAN impact, and it is expected that only the UE and AMF is affected.</w:t>
      </w:r>
      <w:r w:rsidR="004D3AAE">
        <w:rPr>
          <w:lang w:eastAsia="zh-CN"/>
        </w:rPr>
        <w:t xml:space="preserve"> </w:t>
      </w:r>
    </w:p>
    <w:p w14:paraId="14E1FB2C" w14:textId="0FF9DD7B" w:rsidR="002B42CE" w:rsidRDefault="004D3AAE" w:rsidP="00265486">
      <w:pPr>
        <w:rPr>
          <w:lang w:eastAsia="zh-CN"/>
        </w:rPr>
      </w:pPr>
      <w:r>
        <w:rPr>
          <w:lang w:eastAsia="zh-CN"/>
        </w:rPr>
        <w:t>TBD whether NSSF is to be impacted.</w:t>
      </w:r>
    </w:p>
    <w:p w14:paraId="63998B3D" w14:textId="5838CB49" w:rsidR="00251427" w:rsidRDefault="00080FC0" w:rsidP="00265486">
      <w:pPr>
        <w:rPr>
          <w:lang w:eastAsia="zh-CN"/>
        </w:rPr>
      </w:pPr>
      <w:r>
        <w:rPr>
          <w:lang w:eastAsia="zh-CN"/>
        </w:rPr>
        <w:lastRenderedPageBreak/>
        <w:t>In 23.501</w:t>
      </w:r>
      <w:r w:rsidR="00FF4C6E">
        <w:rPr>
          <w:lang w:eastAsia="zh-CN"/>
        </w:rPr>
        <w:t xml:space="preserve"> the</w:t>
      </w:r>
      <w:r w:rsidR="001B07DE">
        <w:rPr>
          <w:lang w:eastAsia="zh-CN"/>
        </w:rPr>
        <w:t>re ar</w:t>
      </w:r>
      <w:r w:rsidR="005667BC">
        <w:rPr>
          <w:lang w:eastAsia="zh-CN"/>
        </w:rPr>
        <w:t>e different cause values for</w:t>
      </w:r>
      <w:r w:rsidR="001B07DE">
        <w:rPr>
          <w:lang w:eastAsia="zh-CN"/>
        </w:rPr>
        <w:t xml:space="preserve"> Rejected S-NSSAI’s defined</w:t>
      </w:r>
      <w:r w:rsidR="00241F3B">
        <w:rPr>
          <w:lang w:eastAsia="zh-CN"/>
        </w:rPr>
        <w:t xml:space="preserve">. </w:t>
      </w:r>
      <w:r w:rsidR="00347CAD">
        <w:rPr>
          <w:lang w:eastAsia="zh-CN"/>
        </w:rPr>
        <w:t>The</w:t>
      </w:r>
      <w:r w:rsidR="005667BC">
        <w:rPr>
          <w:lang w:eastAsia="zh-CN"/>
        </w:rPr>
        <w:t xml:space="preserve"> </w:t>
      </w:r>
      <w:r w:rsidR="00347CAD">
        <w:rPr>
          <w:lang w:eastAsia="zh-CN"/>
        </w:rPr>
        <w:t>c</w:t>
      </w:r>
      <w:r w:rsidR="005667BC">
        <w:rPr>
          <w:lang w:eastAsia="zh-CN"/>
        </w:rPr>
        <w:t>ause value</w:t>
      </w:r>
      <w:r w:rsidR="00347CAD">
        <w:rPr>
          <w:lang w:eastAsia="zh-CN"/>
        </w:rPr>
        <w:t xml:space="preserve">s defines if the slice may be requested </w:t>
      </w:r>
      <w:r w:rsidR="00210E9B">
        <w:rPr>
          <w:lang w:eastAsia="zh-CN"/>
        </w:rPr>
        <w:t>again if</w:t>
      </w:r>
      <w:r w:rsidR="00347CAD">
        <w:rPr>
          <w:lang w:eastAsia="zh-CN"/>
        </w:rPr>
        <w:t xml:space="preserve"> </w:t>
      </w:r>
      <w:r w:rsidR="00210E9B">
        <w:rPr>
          <w:lang w:eastAsia="zh-CN"/>
        </w:rPr>
        <w:t xml:space="preserve">the RA is changed, or if it is only allowed to request it if the PLMN is changed. </w:t>
      </w:r>
    </w:p>
    <w:p w14:paraId="3683283A" w14:textId="685AF21A" w:rsidR="0001767D" w:rsidRDefault="0001767D" w:rsidP="00265486">
      <w:pPr>
        <w:rPr>
          <w:lang w:eastAsia="zh-CN"/>
        </w:rPr>
      </w:pPr>
      <w:r>
        <w:rPr>
          <w:lang w:eastAsia="zh-CN"/>
        </w:rPr>
        <w:t xml:space="preserve">In order to be consistent with the legacy structure, the </w:t>
      </w:r>
      <w:r w:rsidR="00757DA4">
        <w:rPr>
          <w:lang w:eastAsia="zh-CN"/>
        </w:rPr>
        <w:t>TA-specific</w:t>
      </w:r>
      <w:r>
        <w:rPr>
          <w:lang w:eastAsia="zh-CN"/>
        </w:rPr>
        <w:t xml:space="preserve"> Rejected </w:t>
      </w:r>
      <w:r w:rsidR="00BE74A0">
        <w:rPr>
          <w:lang w:eastAsia="zh-CN"/>
        </w:rPr>
        <w:t>slices</w:t>
      </w:r>
      <w:r>
        <w:rPr>
          <w:lang w:eastAsia="zh-CN"/>
        </w:rPr>
        <w:t xml:space="preserve"> should be signalled</w:t>
      </w:r>
      <w:r w:rsidR="00B75577">
        <w:rPr>
          <w:lang w:eastAsia="zh-CN"/>
        </w:rPr>
        <w:t xml:space="preserve"> as</w:t>
      </w:r>
      <w:r w:rsidR="001E3690">
        <w:rPr>
          <w:lang w:eastAsia="zh-CN"/>
        </w:rPr>
        <w:t xml:space="preserve"> Rejected S-NSSAI</w:t>
      </w:r>
      <w:r w:rsidR="00B72BC8">
        <w:rPr>
          <w:lang w:eastAsia="zh-CN"/>
        </w:rPr>
        <w:t>s</w:t>
      </w:r>
      <w:r w:rsidR="001E3690">
        <w:rPr>
          <w:lang w:eastAsia="zh-CN"/>
        </w:rPr>
        <w:t xml:space="preserve"> with </w:t>
      </w:r>
      <w:r w:rsidR="00267243">
        <w:rPr>
          <w:lang w:eastAsia="zh-CN"/>
        </w:rPr>
        <w:t>a</w:t>
      </w:r>
      <w:r w:rsidR="001E3690">
        <w:rPr>
          <w:lang w:eastAsia="zh-CN"/>
        </w:rPr>
        <w:t xml:space="preserve"> cause value</w:t>
      </w:r>
      <w:r w:rsidR="00267243">
        <w:rPr>
          <w:lang w:eastAsia="zh-CN"/>
        </w:rPr>
        <w:t xml:space="preserve"> indicating that </w:t>
      </w:r>
      <w:r w:rsidR="00103B4F">
        <w:rPr>
          <w:lang w:eastAsia="zh-CN"/>
        </w:rPr>
        <w:t>S-NSSAI</w:t>
      </w:r>
      <w:r w:rsidR="00267243">
        <w:rPr>
          <w:lang w:eastAsia="zh-CN"/>
        </w:rPr>
        <w:t xml:space="preserve"> is</w:t>
      </w:r>
      <w:r w:rsidR="001E3690">
        <w:rPr>
          <w:lang w:eastAsia="zh-CN"/>
        </w:rPr>
        <w:t xml:space="preserve"> rejected for</w:t>
      </w:r>
      <w:r w:rsidR="00267243">
        <w:rPr>
          <w:lang w:eastAsia="zh-CN"/>
        </w:rPr>
        <w:t xml:space="preserve"> parts of the current Registration Area.</w:t>
      </w:r>
      <w:r w:rsidR="00945598">
        <w:rPr>
          <w:lang w:eastAsia="zh-CN"/>
        </w:rPr>
        <w:t xml:space="preserve"> For each S-NSSAI that is rejected for parts of the RA,</w:t>
      </w:r>
      <w:r w:rsidR="0002659C">
        <w:rPr>
          <w:lang w:eastAsia="zh-CN"/>
        </w:rPr>
        <w:t xml:space="preserve"> a </w:t>
      </w:r>
      <w:r w:rsidR="00833306">
        <w:rPr>
          <w:lang w:eastAsia="zh-CN"/>
        </w:rPr>
        <w:t xml:space="preserve">Rejected </w:t>
      </w:r>
      <w:r w:rsidR="0002659C">
        <w:rPr>
          <w:lang w:eastAsia="zh-CN"/>
        </w:rPr>
        <w:t>TA-list</w:t>
      </w:r>
      <w:r w:rsidR="00833306">
        <w:rPr>
          <w:lang w:eastAsia="zh-CN"/>
        </w:rPr>
        <w:t xml:space="preserve"> should be included.</w:t>
      </w:r>
      <w:r w:rsidR="00945598">
        <w:rPr>
          <w:lang w:eastAsia="zh-CN"/>
        </w:rPr>
        <w:t xml:space="preserve"> </w:t>
      </w:r>
      <w:r w:rsidR="001E3690">
        <w:rPr>
          <w:lang w:eastAsia="zh-CN"/>
        </w:rPr>
        <w:t xml:space="preserve">  </w:t>
      </w:r>
      <w:r>
        <w:rPr>
          <w:lang w:eastAsia="zh-CN"/>
        </w:rPr>
        <w:t xml:space="preserve"> </w:t>
      </w:r>
    </w:p>
    <w:p w14:paraId="10EE8335" w14:textId="141F7534" w:rsidR="004B2876" w:rsidRDefault="0065616A" w:rsidP="00265486">
      <w:pPr>
        <w:rPr>
          <w:lang w:eastAsia="zh-CN"/>
        </w:rPr>
      </w:pPr>
      <w:r w:rsidRPr="3D8721A0">
        <w:rPr>
          <w:b/>
          <w:bCs/>
          <w:lang w:eastAsia="zh-CN"/>
        </w:rPr>
        <w:t xml:space="preserve">PROPOSAL </w:t>
      </w:r>
      <w:r w:rsidR="004A452A">
        <w:rPr>
          <w:b/>
          <w:bCs/>
          <w:lang w:eastAsia="zh-CN"/>
        </w:rPr>
        <w:t>2</w:t>
      </w:r>
      <w:r w:rsidRPr="3D8721A0">
        <w:rPr>
          <w:lang w:eastAsia="zh-CN"/>
        </w:rPr>
        <w:t xml:space="preserve">: </w:t>
      </w:r>
      <w:r w:rsidR="00703DC4">
        <w:rPr>
          <w:lang w:eastAsia="zh-CN"/>
        </w:rPr>
        <w:t xml:space="preserve">A </w:t>
      </w:r>
      <w:r w:rsidR="00757DA4">
        <w:rPr>
          <w:lang w:eastAsia="zh-CN"/>
        </w:rPr>
        <w:t>TA-specific</w:t>
      </w:r>
      <w:r w:rsidR="00703DC4">
        <w:rPr>
          <w:lang w:eastAsia="zh-CN"/>
        </w:rPr>
        <w:t xml:space="preserve"> </w:t>
      </w:r>
      <w:r w:rsidR="00953B64">
        <w:rPr>
          <w:lang w:eastAsia="zh-CN"/>
        </w:rPr>
        <w:t>r</w:t>
      </w:r>
      <w:r w:rsidR="00703DC4">
        <w:rPr>
          <w:lang w:eastAsia="zh-CN"/>
        </w:rPr>
        <w:t xml:space="preserve">ejected </w:t>
      </w:r>
      <w:r w:rsidR="00956342">
        <w:rPr>
          <w:lang w:eastAsia="zh-CN"/>
        </w:rPr>
        <w:t xml:space="preserve">S-NSSAI </w:t>
      </w:r>
      <w:r w:rsidR="00703DC4">
        <w:rPr>
          <w:lang w:eastAsia="zh-CN"/>
        </w:rPr>
        <w:t xml:space="preserve">is signalled as a rejected </w:t>
      </w:r>
      <w:r w:rsidR="00956342">
        <w:rPr>
          <w:lang w:eastAsia="zh-CN"/>
        </w:rPr>
        <w:t xml:space="preserve">S-NSSAI </w:t>
      </w:r>
      <w:r w:rsidR="00703DC4">
        <w:rPr>
          <w:lang w:eastAsia="zh-CN"/>
        </w:rPr>
        <w:t xml:space="preserve">with a new cause value and </w:t>
      </w:r>
      <w:r w:rsidR="00953B64">
        <w:rPr>
          <w:lang w:eastAsia="zh-CN"/>
        </w:rPr>
        <w:t>a TA-list</w:t>
      </w:r>
      <w:r w:rsidR="00277B31">
        <w:rPr>
          <w:lang w:eastAsia="zh-CN"/>
        </w:rPr>
        <w:t>, giving the TA’s where the S-NSSAI is rejected</w:t>
      </w:r>
      <w:r w:rsidR="00953B64">
        <w:rPr>
          <w:lang w:eastAsia="zh-CN"/>
        </w:rPr>
        <w:t>.</w:t>
      </w:r>
      <w:r w:rsidR="00210E9B" w:rsidRPr="004B2876">
        <w:rPr>
          <w:lang w:eastAsia="zh-CN"/>
        </w:rPr>
        <w:t xml:space="preserve"> </w:t>
      </w:r>
    </w:p>
    <w:p w14:paraId="79F2B93D" w14:textId="52DFD0BE" w:rsidR="00EA7735" w:rsidRDefault="001323FB" w:rsidP="00265486">
      <w:pPr>
        <w:rPr>
          <w:lang w:eastAsia="zh-CN"/>
        </w:rPr>
      </w:pPr>
      <w:r>
        <w:rPr>
          <w:lang w:eastAsia="zh-CN"/>
        </w:rPr>
        <w:t xml:space="preserve">The feature </w:t>
      </w:r>
      <w:r w:rsidR="00C14D34">
        <w:rPr>
          <w:lang w:eastAsia="zh-CN"/>
        </w:rPr>
        <w:t>will have limited impact on signalling load.</w:t>
      </w:r>
      <w:r>
        <w:rPr>
          <w:lang w:eastAsia="zh-CN"/>
        </w:rPr>
        <w:t xml:space="preserve"> </w:t>
      </w:r>
      <w:r w:rsidR="006044D7">
        <w:rPr>
          <w:lang w:eastAsia="zh-CN"/>
        </w:rPr>
        <w:t>Currently, the AMF</w:t>
      </w:r>
      <w:r w:rsidR="00191664">
        <w:rPr>
          <w:lang w:eastAsia="zh-CN"/>
        </w:rPr>
        <w:t xml:space="preserve"> typically </w:t>
      </w:r>
      <w:r w:rsidR="00A30BAD">
        <w:rPr>
          <w:lang w:eastAsia="zh-CN"/>
        </w:rPr>
        <w:t xml:space="preserve">would assign a smaller RA </w:t>
      </w:r>
      <w:r w:rsidR="001B146A">
        <w:rPr>
          <w:lang w:eastAsia="zh-CN"/>
        </w:rPr>
        <w:t xml:space="preserve">not </w:t>
      </w:r>
      <w:r w:rsidR="00A30BAD">
        <w:rPr>
          <w:lang w:eastAsia="zh-CN"/>
        </w:rPr>
        <w:t>including TA</w:t>
      </w:r>
      <w:r w:rsidR="001B146A">
        <w:rPr>
          <w:lang w:eastAsia="zh-CN"/>
        </w:rPr>
        <w:t xml:space="preserve">’s where the rejected </w:t>
      </w:r>
      <w:r w:rsidR="00063EB4">
        <w:rPr>
          <w:lang w:eastAsia="zh-CN"/>
        </w:rPr>
        <w:t xml:space="preserve">S-NSSAI </w:t>
      </w:r>
      <w:r w:rsidR="001B146A">
        <w:rPr>
          <w:lang w:eastAsia="zh-CN"/>
        </w:rPr>
        <w:t>is supported</w:t>
      </w:r>
      <w:r w:rsidR="00B676AF">
        <w:rPr>
          <w:lang w:eastAsia="zh-CN"/>
        </w:rPr>
        <w:t xml:space="preserve">, and the </w:t>
      </w:r>
      <w:r w:rsidR="00063EB4">
        <w:rPr>
          <w:lang w:eastAsia="zh-CN"/>
        </w:rPr>
        <w:t xml:space="preserve">S-NSSAI </w:t>
      </w:r>
      <w:r w:rsidR="00B676AF">
        <w:rPr>
          <w:lang w:eastAsia="zh-CN"/>
        </w:rPr>
        <w:t xml:space="preserve">would be included in Rejected </w:t>
      </w:r>
      <w:r w:rsidR="004026FE">
        <w:rPr>
          <w:lang w:eastAsia="zh-CN"/>
        </w:rPr>
        <w:t xml:space="preserve">S-NSSAIs </w:t>
      </w:r>
      <w:r w:rsidR="00B676AF">
        <w:rPr>
          <w:lang w:eastAsia="zh-CN"/>
        </w:rPr>
        <w:t xml:space="preserve">for RA. Once the UE enters a TA where the slice is supported, </w:t>
      </w:r>
      <w:r w:rsidR="001972AB">
        <w:rPr>
          <w:lang w:eastAsia="zh-CN"/>
        </w:rPr>
        <w:t>the TA would</w:t>
      </w:r>
      <w:r w:rsidR="00F020A8">
        <w:rPr>
          <w:lang w:eastAsia="zh-CN"/>
        </w:rPr>
        <w:t xml:space="preserve"> </w:t>
      </w:r>
      <w:r w:rsidR="001972AB">
        <w:rPr>
          <w:lang w:eastAsia="zh-CN"/>
        </w:rPr>
        <w:t xml:space="preserve">be outside the RA and the UE </w:t>
      </w:r>
      <w:r w:rsidR="00B676AF">
        <w:rPr>
          <w:lang w:eastAsia="zh-CN"/>
        </w:rPr>
        <w:t xml:space="preserve">would </w:t>
      </w:r>
      <w:r w:rsidR="00280221">
        <w:rPr>
          <w:lang w:eastAsia="zh-CN"/>
        </w:rPr>
        <w:t xml:space="preserve">register again, and in case </w:t>
      </w:r>
      <w:r w:rsidR="00C954D8">
        <w:rPr>
          <w:lang w:eastAsia="zh-CN"/>
        </w:rPr>
        <w:t>UE</w:t>
      </w:r>
      <w:r w:rsidR="00280221">
        <w:rPr>
          <w:lang w:eastAsia="zh-CN"/>
        </w:rPr>
        <w:t xml:space="preserve"> requests the </w:t>
      </w:r>
      <w:r w:rsidR="00C954D8">
        <w:rPr>
          <w:lang w:eastAsia="zh-CN"/>
        </w:rPr>
        <w:t xml:space="preserve">S-NSSAI </w:t>
      </w:r>
      <w:r w:rsidR="00280221">
        <w:rPr>
          <w:lang w:eastAsia="zh-CN"/>
        </w:rPr>
        <w:t xml:space="preserve">again, </w:t>
      </w:r>
      <w:r w:rsidR="00C954D8">
        <w:rPr>
          <w:lang w:eastAsia="zh-CN"/>
        </w:rPr>
        <w:t>UE</w:t>
      </w:r>
      <w:r w:rsidR="00280221">
        <w:rPr>
          <w:lang w:eastAsia="zh-CN"/>
        </w:rPr>
        <w:t xml:space="preserve"> will get access to the slice.</w:t>
      </w:r>
      <w:r w:rsidR="00EA7735">
        <w:rPr>
          <w:lang w:eastAsia="zh-CN"/>
        </w:rPr>
        <w:t xml:space="preserve"> This is the same amount of signalling as in </w:t>
      </w:r>
      <w:r w:rsidR="00801FA6">
        <w:rPr>
          <w:lang w:eastAsia="zh-CN"/>
        </w:rPr>
        <w:t xml:space="preserve">the case when the </w:t>
      </w:r>
      <w:r w:rsidR="00A51E2D">
        <w:rPr>
          <w:lang w:eastAsia="zh-CN"/>
        </w:rPr>
        <w:t xml:space="preserve">S-NSSAI </w:t>
      </w:r>
      <w:r w:rsidR="00F42E58">
        <w:rPr>
          <w:lang w:eastAsia="zh-CN"/>
        </w:rPr>
        <w:t>is signalled as</w:t>
      </w:r>
      <w:r w:rsidR="002D0490">
        <w:rPr>
          <w:lang w:eastAsia="zh-CN"/>
        </w:rPr>
        <w:t xml:space="preserve"> a </w:t>
      </w:r>
      <w:r w:rsidR="00757DA4">
        <w:rPr>
          <w:lang w:eastAsia="zh-CN"/>
        </w:rPr>
        <w:t>TA-specific</w:t>
      </w:r>
      <w:r w:rsidR="006A1F14">
        <w:rPr>
          <w:lang w:eastAsia="zh-CN"/>
        </w:rPr>
        <w:t xml:space="preserve"> Rejected </w:t>
      </w:r>
      <w:r w:rsidR="00A51E2D">
        <w:rPr>
          <w:lang w:eastAsia="zh-CN"/>
        </w:rPr>
        <w:t>S-NSSAI</w:t>
      </w:r>
      <w:r w:rsidR="00DE164E">
        <w:rPr>
          <w:lang w:eastAsia="zh-CN"/>
        </w:rPr>
        <w:t>,</w:t>
      </w:r>
      <w:r w:rsidR="006A1F14">
        <w:rPr>
          <w:lang w:eastAsia="zh-CN"/>
        </w:rPr>
        <w:t xml:space="preserve"> and </w:t>
      </w:r>
      <w:r w:rsidR="00DE164E">
        <w:rPr>
          <w:lang w:eastAsia="zh-CN"/>
        </w:rPr>
        <w:t xml:space="preserve">the UE </w:t>
      </w:r>
      <w:r w:rsidR="006A1F14">
        <w:rPr>
          <w:lang w:eastAsia="zh-CN"/>
        </w:rPr>
        <w:t xml:space="preserve">requests the </w:t>
      </w:r>
      <w:r w:rsidR="003440E3">
        <w:rPr>
          <w:lang w:eastAsia="zh-CN"/>
        </w:rPr>
        <w:t xml:space="preserve">S-NSSAI </w:t>
      </w:r>
      <w:r w:rsidR="006A1F14">
        <w:rPr>
          <w:lang w:eastAsia="zh-CN"/>
        </w:rPr>
        <w:t xml:space="preserve">once </w:t>
      </w:r>
      <w:r w:rsidR="003440E3">
        <w:rPr>
          <w:lang w:eastAsia="zh-CN"/>
        </w:rPr>
        <w:t>UE</w:t>
      </w:r>
      <w:r w:rsidR="006A1F14">
        <w:rPr>
          <w:lang w:eastAsia="zh-CN"/>
        </w:rPr>
        <w:t xml:space="preserve"> enters the TA whe</w:t>
      </w:r>
      <w:r w:rsidR="00DE164E">
        <w:rPr>
          <w:lang w:eastAsia="zh-CN"/>
        </w:rPr>
        <w:t>re</w:t>
      </w:r>
      <w:r w:rsidR="006A1F14">
        <w:rPr>
          <w:lang w:eastAsia="zh-CN"/>
        </w:rPr>
        <w:t xml:space="preserve"> it is supported. The only scenario when signalling load is</w:t>
      </w:r>
      <w:r w:rsidR="006A1225">
        <w:rPr>
          <w:lang w:eastAsia="zh-CN"/>
        </w:rPr>
        <w:t xml:space="preserve"> lower </w:t>
      </w:r>
      <w:r w:rsidR="00625886">
        <w:rPr>
          <w:lang w:eastAsia="zh-CN"/>
        </w:rPr>
        <w:t>using</w:t>
      </w:r>
      <w:r w:rsidR="006A1225">
        <w:rPr>
          <w:lang w:eastAsia="zh-CN"/>
        </w:rPr>
        <w:t xml:space="preserve"> </w:t>
      </w:r>
      <w:r w:rsidR="00757DA4">
        <w:rPr>
          <w:lang w:eastAsia="zh-CN"/>
        </w:rPr>
        <w:t>TA-specific</w:t>
      </w:r>
      <w:r w:rsidR="006A1225">
        <w:rPr>
          <w:lang w:eastAsia="zh-CN"/>
        </w:rPr>
        <w:t xml:space="preserve"> </w:t>
      </w:r>
      <w:bookmarkStart w:id="0" w:name="_Hlk124197874"/>
      <w:r w:rsidR="006A1225">
        <w:rPr>
          <w:lang w:eastAsia="zh-CN"/>
        </w:rPr>
        <w:t>Rejected</w:t>
      </w:r>
      <w:r w:rsidR="00625886">
        <w:rPr>
          <w:lang w:eastAsia="zh-CN"/>
        </w:rPr>
        <w:t xml:space="preserve"> </w:t>
      </w:r>
      <w:r w:rsidR="003440E3">
        <w:rPr>
          <w:lang w:eastAsia="zh-CN"/>
        </w:rPr>
        <w:t>S-NSSAI</w:t>
      </w:r>
      <w:bookmarkEnd w:id="0"/>
      <w:r w:rsidR="006A1225">
        <w:rPr>
          <w:lang w:eastAsia="zh-CN"/>
        </w:rPr>
        <w:t xml:space="preserve">, is when the UE is </w:t>
      </w:r>
      <w:r w:rsidR="00D43E11">
        <w:rPr>
          <w:lang w:eastAsia="zh-CN"/>
        </w:rPr>
        <w:t>no longer</w:t>
      </w:r>
      <w:r w:rsidR="006A1225">
        <w:rPr>
          <w:lang w:eastAsia="zh-CN"/>
        </w:rPr>
        <w:t xml:space="preserve"> interested in the </w:t>
      </w:r>
      <w:r w:rsidR="00757DA4">
        <w:rPr>
          <w:lang w:eastAsia="zh-CN"/>
        </w:rPr>
        <w:t>TA-specific</w:t>
      </w:r>
      <w:r w:rsidR="00874D02">
        <w:rPr>
          <w:lang w:eastAsia="zh-CN"/>
        </w:rPr>
        <w:t xml:space="preserve"> Rejected </w:t>
      </w:r>
      <w:r w:rsidR="003440E3">
        <w:rPr>
          <w:lang w:eastAsia="zh-CN"/>
        </w:rPr>
        <w:t xml:space="preserve">S-NSSAI </w:t>
      </w:r>
      <w:r w:rsidR="00D43E11">
        <w:rPr>
          <w:lang w:eastAsia="zh-CN"/>
        </w:rPr>
        <w:t>once</w:t>
      </w:r>
      <w:r w:rsidR="00874D02">
        <w:rPr>
          <w:lang w:eastAsia="zh-CN"/>
        </w:rPr>
        <w:t xml:space="preserve"> </w:t>
      </w:r>
      <w:r w:rsidR="003440E3">
        <w:rPr>
          <w:lang w:eastAsia="zh-CN"/>
        </w:rPr>
        <w:t>the UE</w:t>
      </w:r>
      <w:r w:rsidR="00874D02">
        <w:rPr>
          <w:lang w:eastAsia="zh-CN"/>
        </w:rPr>
        <w:t xml:space="preserve"> enters the TA where </w:t>
      </w:r>
      <w:r w:rsidR="003440E3">
        <w:rPr>
          <w:lang w:eastAsia="zh-CN"/>
        </w:rPr>
        <w:t>S-NSSAI</w:t>
      </w:r>
      <w:r w:rsidR="00874D02">
        <w:rPr>
          <w:lang w:eastAsia="zh-CN"/>
        </w:rPr>
        <w:t xml:space="preserve"> is supported</w:t>
      </w:r>
      <w:r w:rsidR="00F6674D">
        <w:rPr>
          <w:lang w:eastAsia="zh-CN"/>
        </w:rPr>
        <w:t>.</w:t>
      </w:r>
      <w:r w:rsidR="00874D02">
        <w:rPr>
          <w:lang w:eastAsia="zh-CN"/>
        </w:rPr>
        <w:t xml:space="preserve"> </w:t>
      </w:r>
      <w:r w:rsidR="00F6674D">
        <w:rPr>
          <w:lang w:eastAsia="zh-CN"/>
        </w:rPr>
        <w:t>I</w:t>
      </w:r>
      <w:r w:rsidR="00E52210">
        <w:rPr>
          <w:lang w:eastAsia="zh-CN"/>
        </w:rPr>
        <w:t>n that case, the UE will not do a</w:t>
      </w:r>
      <w:r w:rsidR="00391986">
        <w:rPr>
          <w:lang w:eastAsia="zh-CN"/>
        </w:rPr>
        <w:t>n additional</w:t>
      </w:r>
      <w:r w:rsidR="00E52210">
        <w:rPr>
          <w:lang w:eastAsia="zh-CN"/>
        </w:rPr>
        <w:t xml:space="preserve"> registration.</w:t>
      </w:r>
    </w:p>
    <w:p w14:paraId="138B50B5" w14:textId="551A89BF" w:rsidR="00490266" w:rsidRPr="009A6963" w:rsidRDefault="00726002" w:rsidP="00490266">
      <w:pPr>
        <w:rPr>
          <w:lang w:eastAsia="zh-CN"/>
        </w:rPr>
      </w:pPr>
      <w:r>
        <w:rPr>
          <w:lang w:eastAsia="zh-CN"/>
        </w:rPr>
        <w:t>However, a scenario whe</w:t>
      </w:r>
      <w:r w:rsidR="00E1621F">
        <w:rPr>
          <w:lang w:eastAsia="zh-CN"/>
        </w:rPr>
        <w:t>re</w:t>
      </w:r>
      <w:r>
        <w:rPr>
          <w:lang w:eastAsia="zh-CN"/>
        </w:rPr>
        <w:t xml:space="preserve"> it may be useful, is </w:t>
      </w:r>
      <w:r w:rsidR="001F2666">
        <w:rPr>
          <w:lang w:eastAsia="zh-CN"/>
        </w:rPr>
        <w:t>when</w:t>
      </w:r>
      <w:r w:rsidR="00094035">
        <w:rPr>
          <w:lang w:eastAsia="zh-CN"/>
        </w:rPr>
        <w:t xml:space="preserve"> the </w:t>
      </w:r>
      <w:r w:rsidR="00757DA4">
        <w:rPr>
          <w:lang w:eastAsia="zh-CN"/>
        </w:rPr>
        <w:t>TA-specific</w:t>
      </w:r>
      <w:r w:rsidR="00094035">
        <w:rPr>
          <w:lang w:eastAsia="zh-CN"/>
        </w:rPr>
        <w:t xml:space="preserve"> Rejected </w:t>
      </w:r>
      <w:r w:rsidR="00391986">
        <w:rPr>
          <w:lang w:eastAsia="zh-CN"/>
        </w:rPr>
        <w:t xml:space="preserve">S-NSSAI </w:t>
      </w:r>
      <w:r w:rsidR="00094035">
        <w:rPr>
          <w:lang w:eastAsia="zh-CN"/>
        </w:rPr>
        <w:t xml:space="preserve">is </w:t>
      </w:r>
      <w:r w:rsidR="00ED0B72">
        <w:rPr>
          <w:lang w:eastAsia="zh-CN"/>
        </w:rPr>
        <w:t>not</w:t>
      </w:r>
      <w:r w:rsidR="00094035">
        <w:rPr>
          <w:lang w:eastAsia="zh-CN"/>
        </w:rPr>
        <w:t xml:space="preserve"> supported in </w:t>
      </w:r>
      <w:r w:rsidR="00ED0B72">
        <w:rPr>
          <w:lang w:eastAsia="zh-CN"/>
        </w:rPr>
        <w:t>all</w:t>
      </w:r>
      <w:r w:rsidR="00094035">
        <w:rPr>
          <w:lang w:eastAsia="zh-CN"/>
        </w:rPr>
        <w:t xml:space="preserve"> </w:t>
      </w:r>
      <w:r w:rsidR="00ED0B72">
        <w:rPr>
          <w:lang w:eastAsia="zh-CN"/>
        </w:rPr>
        <w:t xml:space="preserve">frequency bands. </w:t>
      </w:r>
      <w:r w:rsidR="00E700D8">
        <w:rPr>
          <w:lang w:eastAsia="zh-CN"/>
        </w:rPr>
        <w:t xml:space="preserve">In that scenario, it is possible that the UE could get access to the slice if changing frequency band. </w:t>
      </w:r>
      <w:r w:rsidR="00216BF9">
        <w:rPr>
          <w:lang w:eastAsia="zh-CN"/>
        </w:rPr>
        <w:t>The UE have no use of the information</w:t>
      </w:r>
      <w:r w:rsidR="00E700D8">
        <w:rPr>
          <w:lang w:eastAsia="zh-CN"/>
        </w:rPr>
        <w:t xml:space="preserve"> on </w:t>
      </w:r>
      <w:r w:rsidR="00757DA4">
        <w:rPr>
          <w:lang w:eastAsia="zh-CN"/>
        </w:rPr>
        <w:t>TA-specific</w:t>
      </w:r>
      <w:r w:rsidR="00E700D8">
        <w:rPr>
          <w:lang w:eastAsia="zh-CN"/>
        </w:rPr>
        <w:t xml:space="preserve"> Rejected S-NSSAIs</w:t>
      </w:r>
      <w:r w:rsidR="00E02DA1">
        <w:rPr>
          <w:lang w:eastAsia="zh-CN"/>
        </w:rPr>
        <w:t xml:space="preserve"> for its cell re-selection</w:t>
      </w:r>
      <w:r w:rsidR="00216BF9">
        <w:rPr>
          <w:lang w:eastAsia="zh-CN"/>
        </w:rPr>
        <w:t>, since</w:t>
      </w:r>
      <w:r w:rsidR="009B191B">
        <w:rPr>
          <w:lang w:eastAsia="zh-CN"/>
        </w:rPr>
        <w:t xml:space="preserve"> </w:t>
      </w:r>
      <w:r w:rsidR="00F24A81">
        <w:rPr>
          <w:lang w:eastAsia="zh-CN"/>
        </w:rPr>
        <w:t>UE</w:t>
      </w:r>
      <w:r w:rsidR="009B191B">
        <w:rPr>
          <w:lang w:eastAsia="zh-CN"/>
        </w:rPr>
        <w:t xml:space="preserve"> normally does not know</w:t>
      </w:r>
      <w:r w:rsidR="006A731F">
        <w:rPr>
          <w:lang w:eastAsia="zh-CN"/>
        </w:rPr>
        <w:t>, or</w:t>
      </w:r>
      <w:r w:rsidR="00326CF5">
        <w:rPr>
          <w:lang w:eastAsia="zh-CN"/>
        </w:rPr>
        <w:t xml:space="preserve"> store, </w:t>
      </w:r>
      <w:r w:rsidR="009B191B">
        <w:rPr>
          <w:lang w:eastAsia="zh-CN"/>
        </w:rPr>
        <w:t>in what frequency band the TA’s supporting the slice are located</w:t>
      </w:r>
      <w:r w:rsidR="00124DDC">
        <w:rPr>
          <w:lang w:eastAsia="zh-CN"/>
        </w:rPr>
        <w:t xml:space="preserve"> and UE </w:t>
      </w:r>
      <w:r w:rsidR="004D49D5">
        <w:rPr>
          <w:lang w:eastAsia="zh-CN"/>
        </w:rPr>
        <w:t>handles only cell re-selection in idle</w:t>
      </w:r>
      <w:r w:rsidR="00E1621F">
        <w:rPr>
          <w:lang w:eastAsia="zh-CN"/>
        </w:rPr>
        <w:t xml:space="preserve">, </w:t>
      </w:r>
      <w:r w:rsidR="00475FE1">
        <w:rPr>
          <w:lang w:eastAsia="zh-CN"/>
        </w:rPr>
        <w:t xml:space="preserve">so </w:t>
      </w:r>
      <w:r w:rsidR="0050352D">
        <w:rPr>
          <w:lang w:eastAsia="zh-CN"/>
        </w:rPr>
        <w:t>in RRC</w:t>
      </w:r>
      <w:r w:rsidR="00901013">
        <w:rPr>
          <w:lang w:eastAsia="zh-CN"/>
        </w:rPr>
        <w:t>_</w:t>
      </w:r>
      <w:r w:rsidR="0050352D">
        <w:rPr>
          <w:lang w:eastAsia="zh-CN"/>
        </w:rPr>
        <w:t xml:space="preserve">CONNECTED </w:t>
      </w:r>
      <w:r w:rsidR="00F020A8">
        <w:rPr>
          <w:lang w:eastAsia="zh-CN"/>
        </w:rPr>
        <w:t>NG-</w:t>
      </w:r>
      <w:r w:rsidR="00475FE1">
        <w:rPr>
          <w:lang w:eastAsia="zh-CN"/>
        </w:rPr>
        <w:t xml:space="preserve">RAN would have to </w:t>
      </w:r>
      <w:r w:rsidR="00DF7DC8">
        <w:rPr>
          <w:lang w:eastAsia="zh-CN"/>
        </w:rPr>
        <w:t xml:space="preserve">help </w:t>
      </w:r>
      <w:r w:rsidR="00475FE1">
        <w:rPr>
          <w:lang w:eastAsia="zh-CN"/>
        </w:rPr>
        <w:t xml:space="preserve">the UE </w:t>
      </w:r>
      <w:r w:rsidR="00DF7DC8">
        <w:rPr>
          <w:lang w:eastAsia="zh-CN"/>
        </w:rPr>
        <w:t xml:space="preserve">moving </w:t>
      </w:r>
      <w:r w:rsidR="00475FE1">
        <w:rPr>
          <w:lang w:eastAsia="zh-CN"/>
        </w:rPr>
        <w:t xml:space="preserve">to </w:t>
      </w:r>
      <w:r w:rsidR="003C6BA1">
        <w:rPr>
          <w:lang w:eastAsia="zh-CN"/>
        </w:rPr>
        <w:t>a frequency band supporting the slice</w:t>
      </w:r>
      <w:r w:rsidR="00D7610F">
        <w:rPr>
          <w:lang w:eastAsia="zh-CN"/>
        </w:rPr>
        <w:t>.</w:t>
      </w:r>
    </w:p>
    <w:p w14:paraId="3DE0F1FC" w14:textId="42841851" w:rsidR="00DF4B6D" w:rsidRDefault="00DF4B6D" w:rsidP="00490266">
      <w:pPr>
        <w:rPr>
          <w:lang w:eastAsia="zh-CN"/>
        </w:rPr>
      </w:pPr>
      <w:r>
        <w:rPr>
          <w:b/>
          <w:bCs/>
          <w:lang w:eastAsia="zh-CN"/>
        </w:rPr>
        <w:t>OBSERVATION</w:t>
      </w:r>
      <w:r w:rsidR="00490266" w:rsidRPr="009A6963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="00490266" w:rsidRPr="009A6963">
        <w:rPr>
          <w:lang w:eastAsia="zh-CN"/>
        </w:rPr>
        <w:t xml:space="preserve">: </w:t>
      </w:r>
      <w:r>
        <w:rPr>
          <w:lang w:eastAsia="zh-CN"/>
        </w:rPr>
        <w:t xml:space="preserve">It may be useful for </w:t>
      </w:r>
      <w:r w:rsidR="00F020A8">
        <w:rPr>
          <w:lang w:eastAsia="zh-CN"/>
        </w:rPr>
        <w:t>NG-RAN</w:t>
      </w:r>
      <w:r>
        <w:rPr>
          <w:lang w:eastAsia="zh-CN"/>
        </w:rPr>
        <w:t xml:space="preserve"> to </w:t>
      </w:r>
      <w:r w:rsidR="1D25642E" w:rsidRPr="6FAB61FA">
        <w:rPr>
          <w:lang w:eastAsia="zh-CN"/>
        </w:rPr>
        <w:t>be informed of the slices in</w:t>
      </w:r>
      <w:r>
        <w:rPr>
          <w:lang w:eastAsia="zh-CN"/>
        </w:rPr>
        <w:t xml:space="preserve"> the UE’s </w:t>
      </w:r>
      <w:r w:rsidR="00757DA4">
        <w:rPr>
          <w:lang w:eastAsia="zh-CN"/>
        </w:rPr>
        <w:t>TA-specific</w:t>
      </w:r>
      <w:r>
        <w:rPr>
          <w:lang w:eastAsia="zh-CN"/>
        </w:rPr>
        <w:t xml:space="preserve"> rejected </w:t>
      </w:r>
      <w:r w:rsidR="00AD3761">
        <w:rPr>
          <w:lang w:eastAsia="zh-CN"/>
        </w:rPr>
        <w:t xml:space="preserve">S-NSSAI </w:t>
      </w:r>
      <w:r w:rsidR="00D83533">
        <w:rPr>
          <w:lang w:eastAsia="zh-CN"/>
        </w:rPr>
        <w:t xml:space="preserve">so that </w:t>
      </w:r>
      <w:r w:rsidR="00F020A8">
        <w:rPr>
          <w:lang w:eastAsia="zh-CN"/>
        </w:rPr>
        <w:t>NG-RAN</w:t>
      </w:r>
      <w:r w:rsidR="00D83533">
        <w:rPr>
          <w:lang w:eastAsia="zh-CN"/>
        </w:rPr>
        <w:t xml:space="preserve"> may</w:t>
      </w:r>
      <w:r>
        <w:rPr>
          <w:lang w:eastAsia="zh-CN"/>
        </w:rPr>
        <w:t xml:space="preserve"> move the UE to the correct frequency band. </w:t>
      </w:r>
    </w:p>
    <w:p w14:paraId="4FCD64DA" w14:textId="1148A10D" w:rsidR="00D7610F" w:rsidRDefault="00706370" w:rsidP="00E66940">
      <w:pPr>
        <w:rPr>
          <w:lang w:eastAsia="zh-CN"/>
        </w:rPr>
      </w:pPr>
      <w:r>
        <w:rPr>
          <w:lang w:eastAsia="zh-CN"/>
        </w:rPr>
        <w:t xml:space="preserve">The </w:t>
      </w:r>
      <w:r w:rsidR="00DF4B6D">
        <w:rPr>
          <w:lang w:eastAsia="zh-CN"/>
        </w:rPr>
        <w:t xml:space="preserve">Target NSSAI </w:t>
      </w:r>
      <w:r w:rsidR="00AE6A38">
        <w:rPr>
          <w:lang w:eastAsia="zh-CN"/>
        </w:rPr>
        <w:t>was introduced in R</w:t>
      </w:r>
      <w:r w:rsidR="00326CF5">
        <w:rPr>
          <w:lang w:eastAsia="zh-CN"/>
        </w:rPr>
        <w:t>el-</w:t>
      </w:r>
      <w:r w:rsidR="00AE6A38">
        <w:rPr>
          <w:lang w:eastAsia="zh-CN"/>
        </w:rPr>
        <w:t xml:space="preserve">17, </w:t>
      </w:r>
      <w:r w:rsidR="00471898">
        <w:rPr>
          <w:lang w:eastAsia="zh-CN"/>
        </w:rPr>
        <w:t xml:space="preserve">to inform </w:t>
      </w:r>
      <w:r w:rsidR="00F020A8">
        <w:rPr>
          <w:lang w:eastAsia="zh-CN"/>
        </w:rPr>
        <w:t>NG-RAN</w:t>
      </w:r>
      <w:r w:rsidR="00471898">
        <w:rPr>
          <w:lang w:eastAsia="zh-CN"/>
        </w:rPr>
        <w:t xml:space="preserve"> in case the UE want to access slices </w:t>
      </w:r>
      <w:r w:rsidR="008901C6">
        <w:rPr>
          <w:lang w:eastAsia="zh-CN"/>
        </w:rPr>
        <w:t xml:space="preserve">e.g. </w:t>
      </w:r>
      <w:r w:rsidR="00471898">
        <w:rPr>
          <w:lang w:eastAsia="zh-CN"/>
        </w:rPr>
        <w:t xml:space="preserve">supported in other frequency bands. </w:t>
      </w:r>
      <w:r w:rsidR="00874DEF">
        <w:rPr>
          <w:lang w:eastAsia="zh-CN"/>
        </w:rPr>
        <w:t xml:space="preserve">The Target NSSAI </w:t>
      </w:r>
      <w:r w:rsidR="00DF4B6D">
        <w:rPr>
          <w:lang w:eastAsia="zh-CN"/>
        </w:rPr>
        <w:t>may be used</w:t>
      </w:r>
      <w:r w:rsidR="00E66940">
        <w:rPr>
          <w:lang w:eastAsia="zh-CN"/>
        </w:rPr>
        <w:t xml:space="preserve"> in this scenario</w:t>
      </w:r>
      <w:r w:rsidR="00DF4B6D">
        <w:rPr>
          <w:lang w:eastAsia="zh-CN"/>
        </w:rPr>
        <w:t xml:space="preserve"> to help </w:t>
      </w:r>
      <w:r w:rsidR="00F020A8">
        <w:rPr>
          <w:lang w:eastAsia="zh-CN"/>
        </w:rPr>
        <w:t>NG-RAN</w:t>
      </w:r>
      <w:r w:rsidR="00DF4B6D">
        <w:rPr>
          <w:lang w:eastAsia="zh-CN"/>
        </w:rPr>
        <w:t xml:space="preserve"> moving the UE to a TA where the slice is supported. </w:t>
      </w:r>
    </w:p>
    <w:p w14:paraId="1D88DCF6" w14:textId="60A5C29A" w:rsidR="00DF4B6D" w:rsidRDefault="00DF4B6D" w:rsidP="00490266">
      <w:pPr>
        <w:rPr>
          <w:lang w:eastAsia="zh-CN"/>
        </w:rPr>
      </w:pPr>
      <w:r>
        <w:rPr>
          <w:b/>
          <w:bCs/>
          <w:lang w:eastAsia="zh-CN"/>
        </w:rPr>
        <w:t>OBSERVATION</w:t>
      </w:r>
      <w:r w:rsidRPr="009A6963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9A6963">
        <w:rPr>
          <w:lang w:eastAsia="zh-CN"/>
        </w:rPr>
        <w:t>:</w:t>
      </w:r>
      <w:r>
        <w:rPr>
          <w:lang w:eastAsia="zh-CN"/>
        </w:rPr>
        <w:t xml:space="preserve"> Target NSSAI can be used to inform </w:t>
      </w:r>
      <w:r w:rsidR="00F020A8">
        <w:rPr>
          <w:lang w:eastAsia="zh-CN"/>
        </w:rPr>
        <w:t>NG-RAN</w:t>
      </w:r>
      <w:r>
        <w:rPr>
          <w:lang w:eastAsia="zh-CN"/>
        </w:rPr>
        <w:t xml:space="preserve"> </w:t>
      </w:r>
      <w:r w:rsidR="0AA09022" w:rsidRPr="618C7008">
        <w:rPr>
          <w:lang w:eastAsia="zh-CN"/>
        </w:rPr>
        <w:t xml:space="preserve">of the slices in the UE’s </w:t>
      </w:r>
      <w:r w:rsidR="00757DA4">
        <w:rPr>
          <w:lang w:eastAsia="zh-CN"/>
        </w:rPr>
        <w:t>TA-specific</w:t>
      </w:r>
      <w:r w:rsidR="0AA09022" w:rsidRPr="618C7008">
        <w:rPr>
          <w:lang w:eastAsia="zh-CN"/>
        </w:rPr>
        <w:t xml:space="preserve"> rejected S-NSSAI </w:t>
      </w:r>
      <w:r w:rsidR="00A97489">
        <w:rPr>
          <w:lang w:eastAsia="zh-CN"/>
        </w:rPr>
        <w:t>that</w:t>
      </w:r>
      <w:r>
        <w:rPr>
          <w:lang w:eastAsia="zh-CN"/>
        </w:rPr>
        <w:t xml:space="preserve"> </w:t>
      </w:r>
      <w:r w:rsidR="001D25D6">
        <w:rPr>
          <w:lang w:eastAsia="zh-CN"/>
        </w:rPr>
        <w:t>the UE</w:t>
      </w:r>
      <w:r>
        <w:rPr>
          <w:lang w:eastAsia="zh-CN"/>
        </w:rPr>
        <w:t xml:space="preserve"> </w:t>
      </w:r>
      <w:r w:rsidR="001D25D6">
        <w:rPr>
          <w:lang w:eastAsia="zh-CN"/>
        </w:rPr>
        <w:t>want to access slices o</w:t>
      </w:r>
      <w:r w:rsidR="008565A6">
        <w:rPr>
          <w:lang w:eastAsia="zh-CN"/>
        </w:rPr>
        <w:t>n</w:t>
      </w:r>
      <w:r w:rsidR="00E66940">
        <w:rPr>
          <w:lang w:eastAsia="zh-CN"/>
        </w:rPr>
        <w:t xml:space="preserve"> another frequency band</w:t>
      </w:r>
      <w:r w:rsidR="008565A6">
        <w:rPr>
          <w:lang w:eastAsia="zh-CN"/>
        </w:rPr>
        <w:t xml:space="preserve">, and </w:t>
      </w:r>
      <w:r w:rsidR="00902904">
        <w:rPr>
          <w:lang w:eastAsia="zh-CN"/>
        </w:rPr>
        <w:t xml:space="preserve">that </w:t>
      </w:r>
      <w:r w:rsidR="008565A6">
        <w:rPr>
          <w:lang w:eastAsia="zh-CN"/>
        </w:rPr>
        <w:t>it should be moved there if possible</w:t>
      </w:r>
      <w:r>
        <w:rPr>
          <w:lang w:eastAsia="zh-CN"/>
        </w:rPr>
        <w:t>.</w:t>
      </w:r>
    </w:p>
    <w:p w14:paraId="09A0BC16" w14:textId="4D74B3CD" w:rsidR="008565A6" w:rsidRDefault="00F020A8" w:rsidP="00490266">
      <w:pPr>
        <w:rPr>
          <w:lang w:eastAsia="zh-CN"/>
        </w:rPr>
      </w:pPr>
      <w:r w:rsidRPr="3D8721A0">
        <w:rPr>
          <w:b/>
          <w:bCs/>
          <w:lang w:eastAsia="zh-CN"/>
        </w:rPr>
        <w:t xml:space="preserve">PROPOSAL </w:t>
      </w:r>
      <w:r w:rsidR="00E42D08">
        <w:rPr>
          <w:b/>
          <w:bCs/>
          <w:lang w:eastAsia="zh-CN"/>
        </w:rPr>
        <w:t>3</w:t>
      </w:r>
      <w:r w:rsidRPr="3D8721A0">
        <w:rPr>
          <w:lang w:eastAsia="zh-CN"/>
        </w:rPr>
        <w:t>:</w:t>
      </w:r>
      <w:r>
        <w:rPr>
          <w:lang w:eastAsia="zh-CN"/>
        </w:rPr>
        <w:t xml:space="preserve"> Add </w:t>
      </w:r>
      <w:r w:rsidR="00757DA4">
        <w:rPr>
          <w:lang w:eastAsia="zh-CN"/>
        </w:rPr>
        <w:t>TA-specific</w:t>
      </w:r>
      <w:r w:rsidRPr="00F020A8">
        <w:rPr>
          <w:lang w:eastAsia="zh-CN"/>
        </w:rPr>
        <w:t xml:space="preserve"> Rejected S-NSSAI</w:t>
      </w:r>
      <w:r>
        <w:rPr>
          <w:lang w:eastAsia="zh-CN"/>
        </w:rPr>
        <w:t xml:space="preserve"> as a scenario/reason when to send a Target NSSAI to NG-RAN.</w:t>
      </w:r>
    </w:p>
    <w:p w14:paraId="35C25BBE" w14:textId="300A9761" w:rsidR="000945B8" w:rsidRDefault="00CE6E64" w:rsidP="00490266">
      <w:pPr>
        <w:pStyle w:val="Heading3"/>
        <w:rPr>
          <w:lang w:eastAsia="zh-CN"/>
        </w:rPr>
      </w:pPr>
      <w:r>
        <w:rPr>
          <w:lang w:eastAsia="zh-CN"/>
        </w:rPr>
        <w:t>2</w:t>
      </w:r>
      <w:r w:rsidR="67889E2A" w:rsidRPr="3D8721A0">
        <w:rPr>
          <w:lang w:eastAsia="zh-CN"/>
        </w:rPr>
        <w:t>.</w:t>
      </w:r>
      <w:r w:rsidR="003156D0">
        <w:rPr>
          <w:lang w:eastAsia="zh-CN"/>
        </w:rPr>
        <w:t>3</w:t>
      </w:r>
      <w:r w:rsidR="00490266">
        <w:tab/>
      </w:r>
      <w:r w:rsidR="00757DA4">
        <w:rPr>
          <w:lang w:eastAsia="zh-CN"/>
        </w:rPr>
        <w:t>TA-specific</w:t>
      </w:r>
      <w:r w:rsidR="00490266" w:rsidRPr="3D8721A0">
        <w:rPr>
          <w:lang w:eastAsia="zh-CN"/>
        </w:rPr>
        <w:t xml:space="preserve"> Allowed </w:t>
      </w:r>
      <w:r w:rsidR="00B72BC8">
        <w:rPr>
          <w:lang w:eastAsia="zh-CN"/>
        </w:rPr>
        <w:t>slices</w:t>
      </w:r>
    </w:p>
    <w:p w14:paraId="00FE0561" w14:textId="386EEC34" w:rsidR="004B2876" w:rsidRDefault="004B2876" w:rsidP="00265486">
      <w:pPr>
        <w:rPr>
          <w:lang w:eastAsia="zh-CN"/>
        </w:rPr>
      </w:pPr>
      <w:r>
        <w:rPr>
          <w:lang w:eastAsia="zh-CN"/>
        </w:rPr>
        <w:t xml:space="preserve">With the </w:t>
      </w:r>
      <w:r w:rsidR="00757DA4">
        <w:rPr>
          <w:lang w:eastAsia="zh-CN"/>
        </w:rPr>
        <w:t>TA-specific</w:t>
      </w:r>
      <w:r>
        <w:rPr>
          <w:lang w:eastAsia="zh-CN"/>
        </w:rPr>
        <w:t xml:space="preserve"> Allowed feature, the allocation of RA’s to a UE is independent of the slice support in the included TA’s. If a UE is requesting slices that are not supported in all TA’s of the RA, these slices can be included in a </w:t>
      </w:r>
      <w:r w:rsidR="00757DA4">
        <w:rPr>
          <w:lang w:eastAsia="zh-CN"/>
        </w:rPr>
        <w:t>TA-specific</w:t>
      </w:r>
      <w:r>
        <w:rPr>
          <w:lang w:eastAsia="zh-CN"/>
        </w:rPr>
        <w:t xml:space="preserve"> Allowed NSSAI, and an associated TA</w:t>
      </w:r>
      <w:r w:rsidR="00B222C1">
        <w:rPr>
          <w:lang w:eastAsia="zh-CN"/>
        </w:rPr>
        <w:t>-</w:t>
      </w:r>
      <w:r>
        <w:rPr>
          <w:lang w:eastAsia="zh-CN"/>
        </w:rPr>
        <w:t>list will indicate in which TA’s the slice is allowed.</w:t>
      </w:r>
    </w:p>
    <w:p w14:paraId="6D2F4507" w14:textId="49BE12D2" w:rsidR="004B2876" w:rsidRDefault="227A81BE" w:rsidP="2F3D421B">
      <w:pPr>
        <w:rPr>
          <w:lang w:eastAsia="zh-CN"/>
        </w:rPr>
      </w:pPr>
      <w:r w:rsidRPr="2F3D421B">
        <w:rPr>
          <w:lang w:eastAsia="zh-CN"/>
        </w:rPr>
        <w:t xml:space="preserve">In the </w:t>
      </w:r>
      <w:r w:rsidR="00BE5611">
        <w:rPr>
          <w:lang w:eastAsia="zh-CN"/>
        </w:rPr>
        <w:t>study conclusion</w:t>
      </w:r>
      <w:r w:rsidRPr="2F3D421B">
        <w:rPr>
          <w:lang w:eastAsia="zh-CN"/>
        </w:rPr>
        <w:t xml:space="preserve"> it was agreed that the </w:t>
      </w:r>
      <w:r w:rsidR="00757DA4">
        <w:rPr>
          <w:lang w:eastAsia="zh-CN"/>
        </w:rPr>
        <w:t>TA-specific</w:t>
      </w:r>
      <w:r w:rsidRPr="2F3D421B">
        <w:rPr>
          <w:lang w:eastAsia="zh-CN"/>
        </w:rPr>
        <w:t xml:space="preserve"> Allowed NSSAI may be sent to the UE and to RAN.</w:t>
      </w:r>
    </w:p>
    <w:p w14:paraId="05760945" w14:textId="012DEFA9" w:rsidR="004B2876" w:rsidRDefault="227A81BE" w:rsidP="2F3D421B">
      <w:pPr>
        <w:rPr>
          <w:lang w:eastAsia="zh-CN"/>
        </w:rPr>
      </w:pPr>
      <w:r w:rsidRPr="2F3D421B">
        <w:rPr>
          <w:lang w:eastAsia="zh-CN"/>
        </w:rPr>
        <w:t>The UE’s behaviour when it has received a</w:t>
      </w:r>
      <w:r w:rsidR="66F860AB" w:rsidRPr="2F3D421B">
        <w:rPr>
          <w:lang w:eastAsia="zh-CN"/>
        </w:rPr>
        <w:t xml:space="preserve"> </w:t>
      </w:r>
      <w:r w:rsidR="00757DA4">
        <w:rPr>
          <w:lang w:eastAsia="zh-CN"/>
        </w:rPr>
        <w:t>TA-specific</w:t>
      </w:r>
      <w:r w:rsidRPr="2F3D421B">
        <w:rPr>
          <w:lang w:eastAsia="zh-CN"/>
        </w:rPr>
        <w:t xml:space="preserve"> Allowed NSSAI is not described in detail, but </w:t>
      </w:r>
      <w:r w:rsidR="00DB25A5">
        <w:rPr>
          <w:lang w:eastAsia="zh-CN"/>
        </w:rPr>
        <w:t>w</w:t>
      </w:r>
      <w:r w:rsidR="26F9C95A" w:rsidRPr="2F3D421B">
        <w:rPr>
          <w:lang w:eastAsia="zh-CN"/>
        </w:rPr>
        <w:t>hen the UE is in a TA where the slice is supported, it should behave exactly the same as if the slice was in the Allowed NSSAI.</w:t>
      </w:r>
    </w:p>
    <w:p w14:paraId="1E0E326F" w14:textId="7ADDAD1F" w:rsidR="004B2876" w:rsidRDefault="26F9C95A" w:rsidP="2F3D421B">
      <w:pPr>
        <w:rPr>
          <w:lang w:eastAsia="zh-CN"/>
        </w:rPr>
      </w:pPr>
      <w:r w:rsidRPr="2F3D421B">
        <w:rPr>
          <w:b/>
          <w:bCs/>
          <w:lang w:eastAsia="zh-CN"/>
        </w:rPr>
        <w:t xml:space="preserve">PROPOSAL </w:t>
      </w:r>
      <w:r w:rsidR="00C25028">
        <w:rPr>
          <w:b/>
          <w:bCs/>
          <w:lang w:eastAsia="zh-CN"/>
        </w:rPr>
        <w:t>4</w:t>
      </w:r>
      <w:r w:rsidRPr="2F3D421B">
        <w:rPr>
          <w:lang w:eastAsia="zh-CN"/>
        </w:rPr>
        <w:t xml:space="preserve">: The UE’s behaviour when </w:t>
      </w:r>
      <w:r w:rsidR="006C2F78">
        <w:rPr>
          <w:lang w:eastAsia="zh-CN"/>
        </w:rPr>
        <w:t xml:space="preserve">the UE is in a TA where </w:t>
      </w:r>
      <w:r w:rsidRPr="2F3D421B">
        <w:rPr>
          <w:lang w:eastAsia="zh-CN"/>
        </w:rPr>
        <w:t xml:space="preserve">a slice in the </w:t>
      </w:r>
      <w:r w:rsidR="00757DA4">
        <w:rPr>
          <w:lang w:eastAsia="zh-CN"/>
        </w:rPr>
        <w:t>TA-specific</w:t>
      </w:r>
      <w:r w:rsidRPr="2F3D421B">
        <w:rPr>
          <w:lang w:eastAsia="zh-CN"/>
        </w:rPr>
        <w:t xml:space="preserve"> allowed NSSAI is supported is the same as when the slice is in the Allowed NSSAI.</w:t>
      </w:r>
    </w:p>
    <w:p w14:paraId="36313653" w14:textId="0D47AB97" w:rsidR="004B2876" w:rsidRDefault="5A24384F" w:rsidP="2F3D421B">
      <w:pPr>
        <w:rPr>
          <w:lang w:eastAsia="zh-CN"/>
        </w:rPr>
      </w:pPr>
      <w:r w:rsidRPr="77CCF0E5">
        <w:rPr>
          <w:lang w:eastAsia="zh-CN"/>
        </w:rPr>
        <w:t>When</w:t>
      </w:r>
      <w:r w:rsidR="0C005CE2" w:rsidRPr="77CCF0E5">
        <w:rPr>
          <w:lang w:eastAsia="zh-CN"/>
        </w:rPr>
        <w:t xml:space="preserve"> UE </w:t>
      </w:r>
      <w:r w:rsidR="27ECC426" w:rsidRPr="77CCF0E5">
        <w:rPr>
          <w:lang w:eastAsia="zh-CN"/>
        </w:rPr>
        <w:t xml:space="preserve">is in a TA where the slice is not supported, it </w:t>
      </w:r>
      <w:r w:rsidR="0C005CE2" w:rsidRPr="77CCF0E5">
        <w:rPr>
          <w:lang w:eastAsia="zh-CN"/>
        </w:rPr>
        <w:t xml:space="preserve">should not </w:t>
      </w:r>
      <w:r w:rsidR="0AB4809D" w:rsidRPr="77CCF0E5">
        <w:rPr>
          <w:lang w:eastAsia="zh-CN"/>
        </w:rPr>
        <w:t>request to start service on the slice when it is not supported, since that would be wasted signalling.</w:t>
      </w:r>
      <w:r w:rsidR="7509231A" w:rsidRPr="77CCF0E5">
        <w:rPr>
          <w:lang w:eastAsia="zh-CN"/>
        </w:rPr>
        <w:t xml:space="preserve"> It would also be waste of signalling if the UE is requested to </w:t>
      </w:r>
      <w:r w:rsidR="03012B3D" w:rsidRPr="77CCF0E5">
        <w:rPr>
          <w:lang w:eastAsia="zh-CN"/>
        </w:rPr>
        <w:t xml:space="preserve">close down the service whenever it enters a TA where the slice is not supported. </w:t>
      </w:r>
    </w:p>
    <w:p w14:paraId="24D0F769" w14:textId="25476A89" w:rsidR="004B2876" w:rsidRDefault="46593400" w:rsidP="00265486">
      <w:pPr>
        <w:rPr>
          <w:lang w:eastAsia="zh-CN"/>
        </w:rPr>
      </w:pPr>
      <w:r w:rsidRPr="77CCF0E5">
        <w:rPr>
          <w:lang w:eastAsia="zh-CN"/>
        </w:rPr>
        <w:t>The scenario is similar to the LADN</w:t>
      </w:r>
      <w:r w:rsidR="0AB4809D" w:rsidRPr="77CCF0E5">
        <w:rPr>
          <w:lang w:eastAsia="zh-CN"/>
        </w:rPr>
        <w:t xml:space="preserve"> </w:t>
      </w:r>
      <w:r w:rsidR="3D0F5BBB" w:rsidRPr="77CCF0E5">
        <w:rPr>
          <w:lang w:eastAsia="zh-CN"/>
        </w:rPr>
        <w:t>feature, where a UE is expected to keep track of the service area of a LADN service</w:t>
      </w:r>
      <w:r w:rsidR="643126EC" w:rsidRPr="77CCF0E5">
        <w:rPr>
          <w:lang w:eastAsia="zh-CN"/>
        </w:rPr>
        <w:t xml:space="preserve"> area</w:t>
      </w:r>
      <w:r w:rsidR="3D0F5BBB" w:rsidRPr="77CCF0E5">
        <w:rPr>
          <w:lang w:eastAsia="zh-CN"/>
        </w:rPr>
        <w:t xml:space="preserve">, and only </w:t>
      </w:r>
      <w:r w:rsidR="43E6D9A3" w:rsidRPr="77CCF0E5">
        <w:rPr>
          <w:lang w:eastAsia="zh-CN"/>
        </w:rPr>
        <w:t xml:space="preserve">request service when within the area. </w:t>
      </w:r>
      <w:r w:rsidR="0744CEB2" w:rsidRPr="77CCF0E5">
        <w:rPr>
          <w:lang w:eastAsia="zh-CN"/>
        </w:rPr>
        <w:t xml:space="preserve">In the LADN feature, the UE is allowed to keep the PDU session when moving outside of the service area. </w:t>
      </w:r>
      <w:r w:rsidR="43E6D9A3" w:rsidRPr="77CCF0E5">
        <w:rPr>
          <w:lang w:eastAsia="zh-CN"/>
        </w:rPr>
        <w:t xml:space="preserve">The LADN </w:t>
      </w:r>
      <w:r w:rsidR="5D879EF6" w:rsidRPr="77CCF0E5">
        <w:rPr>
          <w:lang w:eastAsia="zh-CN"/>
        </w:rPr>
        <w:t xml:space="preserve">solution </w:t>
      </w:r>
      <w:r w:rsidR="43E6D9A3" w:rsidRPr="77CCF0E5">
        <w:rPr>
          <w:lang w:eastAsia="zh-CN"/>
        </w:rPr>
        <w:t xml:space="preserve">has already been evaluated and standardized, so it </w:t>
      </w:r>
      <w:r w:rsidR="24CEC356" w:rsidRPr="77CCF0E5">
        <w:rPr>
          <w:lang w:eastAsia="zh-CN"/>
        </w:rPr>
        <w:t>is</w:t>
      </w:r>
      <w:r w:rsidR="43E6D9A3" w:rsidRPr="77CCF0E5">
        <w:rPr>
          <w:lang w:eastAsia="zh-CN"/>
        </w:rPr>
        <w:t xml:space="preserve"> logical to re-us</w:t>
      </w:r>
      <w:r w:rsidR="11033898" w:rsidRPr="77CCF0E5">
        <w:rPr>
          <w:lang w:eastAsia="zh-CN"/>
        </w:rPr>
        <w:t>e that solution.</w:t>
      </w:r>
    </w:p>
    <w:p w14:paraId="0761AF34" w14:textId="3C6FBFE1" w:rsidR="00E9081D" w:rsidRDefault="11033898" w:rsidP="001E3D54">
      <w:pPr>
        <w:rPr>
          <w:lang w:eastAsia="zh-CN"/>
        </w:rPr>
      </w:pPr>
      <w:r w:rsidRPr="77CCF0E5">
        <w:rPr>
          <w:b/>
          <w:bCs/>
          <w:lang w:eastAsia="zh-CN"/>
        </w:rPr>
        <w:t xml:space="preserve">PROPOSAL </w:t>
      </w:r>
      <w:r w:rsidR="00C25028">
        <w:rPr>
          <w:b/>
          <w:bCs/>
          <w:lang w:eastAsia="zh-CN"/>
        </w:rPr>
        <w:t>5</w:t>
      </w:r>
      <w:r w:rsidRPr="77CCF0E5">
        <w:rPr>
          <w:lang w:eastAsia="zh-CN"/>
        </w:rPr>
        <w:t xml:space="preserve">: The UE’s behaviour when a slice </w:t>
      </w:r>
      <w:r w:rsidR="0BBEC81E" w:rsidRPr="77CCF0E5">
        <w:rPr>
          <w:lang w:eastAsia="zh-CN"/>
        </w:rPr>
        <w:t xml:space="preserve">in the </w:t>
      </w:r>
      <w:r w:rsidR="00757DA4">
        <w:rPr>
          <w:lang w:eastAsia="zh-CN"/>
        </w:rPr>
        <w:t>TA-specific</w:t>
      </w:r>
      <w:r w:rsidRPr="77CCF0E5">
        <w:rPr>
          <w:lang w:eastAsia="zh-CN"/>
        </w:rPr>
        <w:t xml:space="preserve"> allowed </w:t>
      </w:r>
      <w:r w:rsidR="4D3E594E" w:rsidRPr="77CCF0E5">
        <w:rPr>
          <w:lang w:eastAsia="zh-CN"/>
        </w:rPr>
        <w:t xml:space="preserve">NSSAI is not supported </w:t>
      </w:r>
      <w:r w:rsidRPr="77CCF0E5">
        <w:rPr>
          <w:lang w:eastAsia="zh-CN"/>
        </w:rPr>
        <w:t>is based on the LADN feature.</w:t>
      </w:r>
    </w:p>
    <w:p w14:paraId="7A7DB97A" w14:textId="4B98E44A" w:rsidR="4CDE1EA7" w:rsidRDefault="006742FD" w:rsidP="4CDE1EA7">
      <w:pPr>
        <w:rPr>
          <w:lang w:eastAsia="zh-CN"/>
        </w:rPr>
      </w:pPr>
      <w:r>
        <w:rPr>
          <w:lang w:eastAsia="zh-CN"/>
        </w:rPr>
        <w:lastRenderedPageBreak/>
        <w:t xml:space="preserve">In the WID it is stated that the </w:t>
      </w:r>
      <w:r w:rsidR="00757DA4">
        <w:rPr>
          <w:lang w:eastAsia="zh-CN"/>
        </w:rPr>
        <w:t>TA-specific</w:t>
      </w:r>
      <w:r w:rsidR="00AC2AE8" w:rsidRPr="005622C5">
        <w:rPr>
          <w:lang w:eastAsia="zh-CN"/>
        </w:rPr>
        <w:t xml:space="preserve"> allowed </w:t>
      </w:r>
      <w:r w:rsidR="00AC2AE8">
        <w:rPr>
          <w:lang w:eastAsia="zh-CN"/>
        </w:rPr>
        <w:t xml:space="preserve">NSSAI </w:t>
      </w:r>
      <w:r w:rsidR="00956CEE">
        <w:rPr>
          <w:lang w:eastAsia="zh-CN"/>
        </w:rPr>
        <w:t xml:space="preserve">should be </w:t>
      </w:r>
      <w:r w:rsidR="00AC2AE8">
        <w:rPr>
          <w:lang w:eastAsia="zh-CN"/>
        </w:rPr>
        <w:t>provide</w:t>
      </w:r>
      <w:r w:rsidR="00956CEE">
        <w:rPr>
          <w:lang w:eastAsia="zh-CN"/>
        </w:rPr>
        <w:t>d</w:t>
      </w:r>
      <w:r w:rsidR="00AC2AE8">
        <w:rPr>
          <w:lang w:eastAsia="zh-CN"/>
        </w:rPr>
        <w:t xml:space="preserve"> to the</w:t>
      </w:r>
      <w:r w:rsidR="00AC2AE8" w:rsidRPr="005622C5">
        <w:rPr>
          <w:lang w:eastAsia="zh-CN"/>
        </w:rPr>
        <w:t xml:space="preserve"> NG-RAN</w:t>
      </w:r>
      <w:r w:rsidR="00956CEE">
        <w:rPr>
          <w:lang w:eastAsia="zh-CN"/>
        </w:rPr>
        <w:t xml:space="preserve">. However, </w:t>
      </w:r>
      <w:r w:rsidR="00E17605">
        <w:rPr>
          <w:lang w:eastAsia="zh-CN"/>
        </w:rPr>
        <w:t xml:space="preserve">it has not been agreed what RAN should do with the information, and RAN2/RAN3 have not had the opportunity to give feedback on how useful the </w:t>
      </w:r>
      <w:r w:rsidR="00757DA4">
        <w:rPr>
          <w:lang w:eastAsia="zh-CN"/>
        </w:rPr>
        <w:t>TA-specific</w:t>
      </w:r>
      <w:r w:rsidR="00E17605">
        <w:rPr>
          <w:lang w:eastAsia="zh-CN"/>
        </w:rPr>
        <w:t xml:space="preserve"> allowed NSSAI is to RAN.</w:t>
      </w:r>
    </w:p>
    <w:p w14:paraId="7CF3B2CF" w14:textId="660150DE" w:rsidR="00E17605" w:rsidRDefault="00E17605" w:rsidP="4CDE1EA7">
      <w:pPr>
        <w:rPr>
          <w:lang w:eastAsia="zh-CN"/>
        </w:rPr>
      </w:pPr>
      <w:r>
        <w:rPr>
          <w:lang w:eastAsia="zh-CN"/>
        </w:rPr>
        <w:t xml:space="preserve">In the case when the slice availability varies on different frequency bands, the UE may need to change frequency band to access a wanted slice. As discussed in previous section, the UE can not move without help from </w:t>
      </w:r>
      <w:r w:rsidR="002F0E3C">
        <w:rPr>
          <w:lang w:eastAsia="zh-CN"/>
        </w:rPr>
        <w:t>NG-RAN, so it is useful for NG-RAN to know that the UE want to access slices that are available on other frequency bands.</w:t>
      </w:r>
    </w:p>
    <w:p w14:paraId="4434CEFA" w14:textId="01B022C5" w:rsidR="009E423D" w:rsidRDefault="008B71E3" w:rsidP="4CDE1EA7">
      <w:pPr>
        <w:rPr>
          <w:lang w:eastAsia="zh-CN"/>
        </w:rPr>
      </w:pPr>
      <w:r>
        <w:rPr>
          <w:lang w:eastAsia="zh-CN"/>
        </w:rPr>
        <w:t xml:space="preserve">In many scenarios, the TA-specific NSSAI will contain the information </w:t>
      </w:r>
      <w:r w:rsidR="00DF7CD3">
        <w:rPr>
          <w:lang w:eastAsia="zh-CN"/>
        </w:rPr>
        <w:t>NG</w:t>
      </w:r>
      <w:r w:rsidR="008F7EB9">
        <w:rPr>
          <w:lang w:eastAsia="zh-CN"/>
        </w:rPr>
        <w:t>-</w:t>
      </w:r>
      <w:r>
        <w:rPr>
          <w:lang w:eastAsia="zh-CN"/>
        </w:rPr>
        <w:t>RAN need</w:t>
      </w:r>
      <w:r w:rsidR="00DF7CD3">
        <w:rPr>
          <w:lang w:eastAsia="zh-CN"/>
        </w:rPr>
        <w:t>s</w:t>
      </w:r>
      <w:r>
        <w:rPr>
          <w:lang w:eastAsia="zh-CN"/>
        </w:rPr>
        <w:t xml:space="preserve"> to </w:t>
      </w:r>
      <w:r w:rsidR="00982E89">
        <w:rPr>
          <w:lang w:eastAsia="zh-CN"/>
        </w:rPr>
        <w:t xml:space="preserve">move the UE to a frequency band </w:t>
      </w:r>
      <w:r w:rsidR="00A14AB7">
        <w:rPr>
          <w:lang w:eastAsia="zh-CN"/>
        </w:rPr>
        <w:t xml:space="preserve">where the </w:t>
      </w:r>
      <w:r w:rsidR="00536BC5">
        <w:rPr>
          <w:lang w:eastAsia="zh-CN"/>
        </w:rPr>
        <w:t>requested slices are served</w:t>
      </w:r>
      <w:r w:rsidR="00B70896">
        <w:rPr>
          <w:lang w:eastAsia="zh-CN"/>
        </w:rPr>
        <w:t xml:space="preserve">, but </w:t>
      </w:r>
      <w:r w:rsidR="00FF5064">
        <w:rPr>
          <w:lang w:eastAsia="zh-CN"/>
        </w:rPr>
        <w:t xml:space="preserve">in case </w:t>
      </w:r>
      <w:r w:rsidR="00336BDF">
        <w:rPr>
          <w:lang w:eastAsia="zh-CN"/>
        </w:rPr>
        <w:t xml:space="preserve">there are no </w:t>
      </w:r>
      <w:r w:rsidR="00233CE0">
        <w:rPr>
          <w:lang w:eastAsia="zh-CN"/>
        </w:rPr>
        <w:t xml:space="preserve">neighbour cell that supports all slices in the Allowed </w:t>
      </w:r>
      <w:r w:rsidR="004D5B65">
        <w:rPr>
          <w:lang w:eastAsia="zh-CN"/>
        </w:rPr>
        <w:t xml:space="preserve">NSSAI </w:t>
      </w:r>
      <w:r w:rsidR="00233CE0">
        <w:rPr>
          <w:lang w:eastAsia="zh-CN"/>
        </w:rPr>
        <w:t xml:space="preserve">and </w:t>
      </w:r>
      <w:r w:rsidR="00C95501">
        <w:rPr>
          <w:lang w:eastAsia="zh-CN"/>
        </w:rPr>
        <w:t>TA-specific Allowed NSSAI</w:t>
      </w:r>
      <w:r w:rsidR="005A7064">
        <w:rPr>
          <w:lang w:eastAsia="zh-CN"/>
        </w:rPr>
        <w:t xml:space="preserve">, </w:t>
      </w:r>
      <w:r w:rsidR="00C8273D">
        <w:rPr>
          <w:lang w:eastAsia="zh-CN"/>
        </w:rPr>
        <w:t xml:space="preserve">RAN </w:t>
      </w:r>
      <w:r w:rsidR="001451D4">
        <w:rPr>
          <w:lang w:eastAsia="zh-CN"/>
        </w:rPr>
        <w:t>may</w:t>
      </w:r>
      <w:r w:rsidR="00C8273D">
        <w:rPr>
          <w:lang w:eastAsia="zh-CN"/>
        </w:rPr>
        <w:t xml:space="preserve"> not be able to decide </w:t>
      </w:r>
      <w:r w:rsidR="00BC1E38">
        <w:rPr>
          <w:lang w:eastAsia="zh-CN"/>
        </w:rPr>
        <w:t xml:space="preserve">what </w:t>
      </w:r>
      <w:r w:rsidR="008017A7">
        <w:rPr>
          <w:lang w:eastAsia="zh-CN"/>
        </w:rPr>
        <w:t xml:space="preserve">frequency to </w:t>
      </w:r>
      <w:r w:rsidR="00F738DD">
        <w:rPr>
          <w:lang w:eastAsia="zh-CN"/>
        </w:rPr>
        <w:t>move the UE to</w:t>
      </w:r>
      <w:r w:rsidR="00A33452">
        <w:rPr>
          <w:lang w:eastAsia="zh-CN"/>
        </w:rPr>
        <w:t>.</w:t>
      </w:r>
      <w:r w:rsidR="00D80939">
        <w:rPr>
          <w:lang w:eastAsia="zh-CN"/>
        </w:rPr>
        <w:t xml:space="preserve"> In that case, </w:t>
      </w:r>
      <w:r w:rsidR="00D076CC">
        <w:rPr>
          <w:lang w:eastAsia="zh-CN"/>
        </w:rPr>
        <w:t>the Target NSSAI would be more useful, since it includes</w:t>
      </w:r>
      <w:r w:rsidR="00536BC5">
        <w:rPr>
          <w:lang w:eastAsia="zh-CN"/>
        </w:rPr>
        <w:t xml:space="preserve"> </w:t>
      </w:r>
      <w:r w:rsidR="00910992">
        <w:rPr>
          <w:lang w:eastAsia="zh-CN"/>
        </w:rPr>
        <w:t xml:space="preserve">only slices that </w:t>
      </w:r>
      <w:r w:rsidR="001900D6">
        <w:rPr>
          <w:lang w:eastAsia="zh-CN"/>
        </w:rPr>
        <w:t xml:space="preserve">all </w:t>
      </w:r>
      <w:r w:rsidR="001D5E41">
        <w:rPr>
          <w:lang w:eastAsia="zh-CN"/>
        </w:rPr>
        <w:t xml:space="preserve">can be served </w:t>
      </w:r>
      <w:r w:rsidR="008A5AB8">
        <w:rPr>
          <w:lang w:eastAsia="zh-CN"/>
        </w:rPr>
        <w:t>at the same time</w:t>
      </w:r>
      <w:r w:rsidR="00FD0597">
        <w:rPr>
          <w:lang w:eastAsia="zh-CN"/>
        </w:rPr>
        <w:t xml:space="preserve">, and therefore help RAN to </w:t>
      </w:r>
      <w:r w:rsidR="003A7DB7">
        <w:rPr>
          <w:lang w:eastAsia="zh-CN"/>
        </w:rPr>
        <w:t>decide</w:t>
      </w:r>
      <w:r w:rsidR="00FD0597">
        <w:rPr>
          <w:lang w:eastAsia="zh-CN"/>
        </w:rPr>
        <w:t xml:space="preserve"> </w:t>
      </w:r>
      <w:r w:rsidR="001451D4">
        <w:rPr>
          <w:lang w:eastAsia="zh-CN"/>
        </w:rPr>
        <w:t xml:space="preserve">what slices </w:t>
      </w:r>
      <w:r w:rsidR="00671B70">
        <w:rPr>
          <w:lang w:eastAsia="zh-CN"/>
        </w:rPr>
        <w:t>it should</w:t>
      </w:r>
      <w:r w:rsidR="001451D4">
        <w:rPr>
          <w:lang w:eastAsia="zh-CN"/>
        </w:rPr>
        <w:t xml:space="preserve"> give the UE access to</w:t>
      </w:r>
      <w:r w:rsidR="001900D6">
        <w:rPr>
          <w:lang w:eastAsia="zh-CN"/>
        </w:rPr>
        <w:t>.</w:t>
      </w:r>
    </w:p>
    <w:p w14:paraId="4B7A8371" w14:textId="436BA8FB" w:rsidR="00143823" w:rsidRDefault="00143823" w:rsidP="00272797">
      <w:pPr>
        <w:rPr>
          <w:lang w:eastAsia="zh-CN"/>
        </w:rPr>
      </w:pPr>
    </w:p>
    <w:p w14:paraId="050F1E63" w14:textId="50183372" w:rsidR="00272797" w:rsidRDefault="00272797" w:rsidP="00272797">
      <w:pPr>
        <w:rPr>
          <w:lang w:eastAsia="zh-CN"/>
        </w:rPr>
      </w:pPr>
      <w:r>
        <w:rPr>
          <w:b/>
          <w:bCs/>
          <w:lang w:eastAsia="zh-CN"/>
        </w:rPr>
        <w:t>OBSERVATION</w:t>
      </w:r>
      <w:r w:rsidRPr="009A6963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9A6963">
        <w:rPr>
          <w:lang w:eastAsia="zh-CN"/>
        </w:rPr>
        <w:t xml:space="preserve">: </w:t>
      </w:r>
      <w:r w:rsidR="00085B88">
        <w:rPr>
          <w:lang w:eastAsia="zh-CN"/>
        </w:rPr>
        <w:t xml:space="preserve">Target NSSAI </w:t>
      </w:r>
      <w:r w:rsidR="007540D1">
        <w:rPr>
          <w:lang w:eastAsia="zh-CN"/>
        </w:rPr>
        <w:t xml:space="preserve">is in some scenarios </w:t>
      </w:r>
      <w:r w:rsidR="0036721B">
        <w:rPr>
          <w:lang w:eastAsia="zh-CN"/>
        </w:rPr>
        <w:t xml:space="preserve">more useful than </w:t>
      </w:r>
      <w:r w:rsidR="00F25E44">
        <w:rPr>
          <w:lang w:eastAsia="zh-CN"/>
        </w:rPr>
        <w:t xml:space="preserve">the </w:t>
      </w:r>
      <w:r w:rsidR="00757DA4">
        <w:rPr>
          <w:lang w:eastAsia="zh-CN"/>
        </w:rPr>
        <w:t>TA-specific</w:t>
      </w:r>
      <w:r w:rsidR="00F25E44">
        <w:rPr>
          <w:lang w:eastAsia="zh-CN"/>
        </w:rPr>
        <w:t xml:space="preserve"> Allowed NSSAI to</w:t>
      </w:r>
      <w:r w:rsidR="00085B88">
        <w:rPr>
          <w:lang w:eastAsia="zh-CN"/>
        </w:rPr>
        <w:t xml:space="preserve"> inform NG-RAN that the UE want to access </w:t>
      </w:r>
      <w:r w:rsidR="006E4CE9">
        <w:rPr>
          <w:lang w:eastAsia="zh-CN"/>
        </w:rPr>
        <w:t xml:space="preserve">a set of </w:t>
      </w:r>
      <w:r w:rsidR="00085B88">
        <w:rPr>
          <w:lang w:eastAsia="zh-CN"/>
        </w:rPr>
        <w:t>slices on another frequency band, and that it should be moved there if possible</w:t>
      </w:r>
    </w:p>
    <w:p w14:paraId="1C8D5597" w14:textId="143E7356" w:rsidR="00272797" w:rsidRDefault="00F25E44" w:rsidP="4CDE1EA7">
      <w:pPr>
        <w:rPr>
          <w:lang w:eastAsia="zh-CN"/>
        </w:rPr>
      </w:pPr>
      <w:r w:rsidRPr="3D8721A0">
        <w:rPr>
          <w:b/>
          <w:bCs/>
          <w:lang w:eastAsia="zh-CN"/>
        </w:rPr>
        <w:t xml:space="preserve">PROPOSAL </w:t>
      </w:r>
      <w:r w:rsidR="00C25028">
        <w:rPr>
          <w:b/>
          <w:bCs/>
          <w:lang w:eastAsia="zh-CN"/>
        </w:rPr>
        <w:t>6</w:t>
      </w:r>
      <w:r w:rsidRPr="3D8721A0">
        <w:rPr>
          <w:lang w:eastAsia="zh-CN"/>
        </w:rPr>
        <w:t>:</w:t>
      </w:r>
      <w:r>
        <w:rPr>
          <w:lang w:eastAsia="zh-CN"/>
        </w:rPr>
        <w:t xml:space="preserve"> Add </w:t>
      </w:r>
      <w:r w:rsidR="00757DA4">
        <w:rPr>
          <w:lang w:eastAsia="zh-CN"/>
        </w:rPr>
        <w:t>TA-specific</w:t>
      </w:r>
      <w:r w:rsidRPr="00F020A8">
        <w:rPr>
          <w:lang w:eastAsia="zh-CN"/>
        </w:rPr>
        <w:t xml:space="preserve"> </w:t>
      </w:r>
      <w:r w:rsidR="008F58F3">
        <w:rPr>
          <w:lang w:eastAsia="zh-CN"/>
        </w:rPr>
        <w:t>Allowed</w:t>
      </w:r>
      <w:r w:rsidRPr="00F020A8">
        <w:rPr>
          <w:lang w:eastAsia="zh-CN"/>
        </w:rPr>
        <w:t xml:space="preserve"> S-NSSAI</w:t>
      </w:r>
      <w:r>
        <w:rPr>
          <w:lang w:eastAsia="zh-CN"/>
        </w:rPr>
        <w:t xml:space="preserve"> as a scenario/reason when to send a Target NSSAI to NG-RAN.</w:t>
      </w:r>
    </w:p>
    <w:p w14:paraId="7BC06DB6" w14:textId="6625FF30" w:rsidR="008F58F3" w:rsidRDefault="00C60FEE" w:rsidP="00B31A0C">
      <w:pPr>
        <w:pStyle w:val="Heading3"/>
        <w:rPr>
          <w:lang w:eastAsia="zh-CN"/>
        </w:rPr>
      </w:pPr>
      <w:r>
        <w:rPr>
          <w:lang w:eastAsia="zh-CN"/>
        </w:rPr>
        <w:t>2.</w:t>
      </w:r>
      <w:r w:rsidR="00564C70">
        <w:rPr>
          <w:lang w:eastAsia="zh-CN"/>
        </w:rPr>
        <w:t>4</w:t>
      </w:r>
      <w:r>
        <w:rPr>
          <w:lang w:eastAsia="zh-CN"/>
        </w:rPr>
        <w:tab/>
        <w:t>Target NSSAI</w:t>
      </w:r>
    </w:p>
    <w:p w14:paraId="447807E3" w14:textId="3ADB6F07" w:rsidR="00C974EB" w:rsidRDefault="00C60FEE" w:rsidP="4CDE1EA7">
      <w:pPr>
        <w:rPr>
          <w:lang w:eastAsia="zh-CN"/>
        </w:rPr>
      </w:pPr>
      <w:r>
        <w:rPr>
          <w:lang w:eastAsia="zh-CN"/>
        </w:rPr>
        <w:t>Target NSSAI</w:t>
      </w:r>
      <w:r w:rsidR="00BE69B6">
        <w:rPr>
          <w:lang w:eastAsia="zh-CN"/>
        </w:rPr>
        <w:t xml:space="preserve"> is use</w:t>
      </w:r>
      <w:r w:rsidR="00701E28">
        <w:rPr>
          <w:lang w:eastAsia="zh-CN"/>
        </w:rPr>
        <w:t>d</w:t>
      </w:r>
      <w:r w:rsidR="00BE69B6">
        <w:rPr>
          <w:lang w:eastAsia="zh-CN"/>
        </w:rPr>
        <w:t xml:space="preserve"> </w:t>
      </w:r>
      <w:r w:rsidR="00147AAB">
        <w:rPr>
          <w:lang w:eastAsia="zh-CN"/>
        </w:rPr>
        <w:t xml:space="preserve">for </w:t>
      </w:r>
      <w:r w:rsidR="00547ECF">
        <w:rPr>
          <w:lang w:eastAsia="zh-CN"/>
        </w:rPr>
        <w:t xml:space="preserve">informing RAN that </w:t>
      </w:r>
      <w:r w:rsidR="00061828">
        <w:rPr>
          <w:lang w:eastAsia="zh-CN"/>
        </w:rPr>
        <w:t>a UE</w:t>
      </w:r>
      <w:r w:rsidR="00DD5FE2">
        <w:rPr>
          <w:lang w:eastAsia="zh-CN"/>
        </w:rPr>
        <w:t xml:space="preserve"> want access to a set of slices </w:t>
      </w:r>
      <w:r w:rsidR="00456269">
        <w:rPr>
          <w:lang w:eastAsia="zh-CN"/>
        </w:rPr>
        <w:t xml:space="preserve">supported on a specific frequency band. </w:t>
      </w:r>
      <w:r w:rsidR="00C1580E">
        <w:rPr>
          <w:lang w:eastAsia="zh-CN"/>
        </w:rPr>
        <w:t>A</w:t>
      </w:r>
      <w:r w:rsidR="00AC4E7B">
        <w:rPr>
          <w:lang w:eastAsia="zh-CN"/>
        </w:rPr>
        <w:t>s</w:t>
      </w:r>
      <w:r w:rsidR="00C1580E">
        <w:rPr>
          <w:lang w:eastAsia="zh-CN"/>
        </w:rPr>
        <w:t xml:space="preserve"> described above, </w:t>
      </w:r>
      <w:r w:rsidR="00196180">
        <w:rPr>
          <w:lang w:eastAsia="zh-CN"/>
        </w:rPr>
        <w:t>it</w:t>
      </w:r>
      <w:r w:rsidR="003F022F">
        <w:rPr>
          <w:lang w:eastAsia="zh-CN"/>
        </w:rPr>
        <w:t xml:space="preserve"> </w:t>
      </w:r>
      <w:r w:rsidR="00E64ADA">
        <w:rPr>
          <w:lang w:eastAsia="zh-CN"/>
        </w:rPr>
        <w:t>is useful</w:t>
      </w:r>
      <w:r w:rsidR="003F022F">
        <w:rPr>
          <w:lang w:eastAsia="zh-CN"/>
        </w:rPr>
        <w:t xml:space="preserve"> both</w:t>
      </w:r>
      <w:r w:rsidR="00147AAB">
        <w:rPr>
          <w:lang w:eastAsia="zh-CN"/>
        </w:rPr>
        <w:t xml:space="preserve"> </w:t>
      </w:r>
      <w:r w:rsidR="00BE69B6">
        <w:rPr>
          <w:lang w:eastAsia="zh-CN"/>
        </w:rPr>
        <w:t>w</w:t>
      </w:r>
      <w:r w:rsidR="00F0178C">
        <w:rPr>
          <w:lang w:eastAsia="zh-CN"/>
        </w:rPr>
        <w:t>ith</w:t>
      </w:r>
      <w:r w:rsidR="00BE69B6">
        <w:rPr>
          <w:lang w:eastAsia="zh-CN"/>
        </w:rPr>
        <w:t xml:space="preserve"> </w:t>
      </w:r>
      <w:r w:rsidR="009045BA">
        <w:rPr>
          <w:lang w:eastAsia="zh-CN"/>
        </w:rPr>
        <w:t>TA-specific</w:t>
      </w:r>
      <w:r w:rsidR="00BE69B6">
        <w:rPr>
          <w:lang w:eastAsia="zh-CN"/>
        </w:rPr>
        <w:t xml:space="preserve"> Allowed</w:t>
      </w:r>
      <w:r w:rsidR="006E6C15">
        <w:rPr>
          <w:lang w:eastAsia="zh-CN"/>
        </w:rPr>
        <w:t xml:space="preserve"> NSSAI</w:t>
      </w:r>
      <w:r w:rsidR="009045BA">
        <w:rPr>
          <w:lang w:eastAsia="zh-CN"/>
        </w:rPr>
        <w:t xml:space="preserve"> and </w:t>
      </w:r>
      <w:r w:rsidR="008B1EE8">
        <w:rPr>
          <w:lang w:eastAsia="zh-CN"/>
        </w:rPr>
        <w:t xml:space="preserve">TA-specific </w:t>
      </w:r>
      <w:r w:rsidR="00BE69B6">
        <w:rPr>
          <w:lang w:eastAsia="zh-CN"/>
        </w:rPr>
        <w:t xml:space="preserve">Rejected NSSAI. </w:t>
      </w:r>
      <w:r w:rsidR="008B1EE8">
        <w:rPr>
          <w:lang w:eastAsia="zh-CN"/>
        </w:rPr>
        <w:t>Also,</w:t>
      </w:r>
      <w:r w:rsidR="00C974EB">
        <w:rPr>
          <w:lang w:eastAsia="zh-CN"/>
        </w:rPr>
        <w:t xml:space="preserve"> it is useful </w:t>
      </w:r>
      <w:r w:rsidR="00EE02B0">
        <w:rPr>
          <w:lang w:eastAsia="zh-CN"/>
        </w:rPr>
        <w:t>for KI3</w:t>
      </w:r>
      <w:r w:rsidR="005C64AD">
        <w:rPr>
          <w:lang w:eastAsia="zh-CN"/>
        </w:rPr>
        <w:t>, where</w:t>
      </w:r>
      <w:r w:rsidR="0077551E">
        <w:rPr>
          <w:lang w:eastAsia="zh-CN"/>
        </w:rPr>
        <w:t xml:space="preserve"> a sli</w:t>
      </w:r>
      <w:r w:rsidR="004D5D03">
        <w:rPr>
          <w:lang w:eastAsia="zh-CN"/>
        </w:rPr>
        <w:t xml:space="preserve">ce </w:t>
      </w:r>
      <w:r w:rsidR="00773662">
        <w:rPr>
          <w:lang w:eastAsia="zh-CN"/>
        </w:rPr>
        <w:t xml:space="preserve">may </w:t>
      </w:r>
      <w:r w:rsidR="00CC773B">
        <w:rPr>
          <w:lang w:eastAsia="zh-CN"/>
        </w:rPr>
        <w:t xml:space="preserve">not have allocated </w:t>
      </w:r>
      <w:r w:rsidR="00AA304C">
        <w:rPr>
          <w:lang w:eastAsia="zh-CN"/>
        </w:rPr>
        <w:t xml:space="preserve">resources </w:t>
      </w:r>
      <w:r w:rsidR="009A4DBC">
        <w:rPr>
          <w:lang w:eastAsia="zh-CN"/>
        </w:rPr>
        <w:t>in all cells/frequency bands</w:t>
      </w:r>
      <w:r w:rsidR="00AA304C">
        <w:rPr>
          <w:lang w:eastAsia="zh-CN"/>
        </w:rPr>
        <w:t xml:space="preserve"> </w:t>
      </w:r>
      <w:r w:rsidR="009A4DBC">
        <w:rPr>
          <w:lang w:eastAsia="zh-CN"/>
        </w:rPr>
        <w:t>in</w:t>
      </w:r>
      <w:r w:rsidR="00AA304C">
        <w:rPr>
          <w:lang w:eastAsia="zh-CN"/>
        </w:rPr>
        <w:t xml:space="preserve"> the </w:t>
      </w:r>
      <w:r w:rsidR="009A4DBC">
        <w:rPr>
          <w:lang w:eastAsia="zh-CN"/>
        </w:rPr>
        <w:t>current</w:t>
      </w:r>
      <w:r w:rsidR="00AA304C">
        <w:rPr>
          <w:lang w:eastAsia="zh-CN"/>
        </w:rPr>
        <w:t xml:space="preserve"> TA</w:t>
      </w:r>
      <w:r w:rsidR="000E5458">
        <w:rPr>
          <w:lang w:eastAsia="zh-CN"/>
        </w:rPr>
        <w:t>.</w:t>
      </w:r>
    </w:p>
    <w:p w14:paraId="38E73DF5" w14:textId="5D2F1EE4" w:rsidR="00023E6F" w:rsidRDefault="00F2517A" w:rsidP="4CDE1EA7">
      <w:pPr>
        <w:rPr>
          <w:lang w:eastAsia="zh-CN"/>
        </w:rPr>
      </w:pPr>
      <w:r>
        <w:rPr>
          <w:lang w:eastAsia="zh-CN"/>
        </w:rPr>
        <w:t xml:space="preserve">In R17, a Target NSSAI may be sent </w:t>
      </w:r>
      <w:r w:rsidR="00C83605">
        <w:rPr>
          <w:lang w:eastAsia="zh-CN"/>
        </w:rPr>
        <w:t xml:space="preserve">after the UE tries to </w:t>
      </w:r>
      <w:r w:rsidR="00301371">
        <w:rPr>
          <w:lang w:eastAsia="zh-CN"/>
        </w:rPr>
        <w:t>register a slice</w:t>
      </w:r>
      <w:r w:rsidR="003D2E76">
        <w:rPr>
          <w:lang w:eastAsia="zh-CN"/>
        </w:rPr>
        <w:t xml:space="preserve"> that is not available in current TA. </w:t>
      </w:r>
      <w:r w:rsidR="003205E2">
        <w:rPr>
          <w:lang w:eastAsia="zh-CN"/>
        </w:rPr>
        <w:t xml:space="preserve">The </w:t>
      </w:r>
      <w:r w:rsidR="006B4D43">
        <w:rPr>
          <w:lang w:eastAsia="zh-CN"/>
        </w:rPr>
        <w:t>AM</w:t>
      </w:r>
      <w:r w:rsidR="00141D4F">
        <w:rPr>
          <w:lang w:eastAsia="zh-CN"/>
        </w:rPr>
        <w:t xml:space="preserve">F sends a rejected </w:t>
      </w:r>
      <w:r w:rsidR="00784F45">
        <w:rPr>
          <w:lang w:eastAsia="zh-CN"/>
        </w:rPr>
        <w:t xml:space="preserve">for RA </w:t>
      </w:r>
      <w:r w:rsidR="00141D4F">
        <w:rPr>
          <w:lang w:eastAsia="zh-CN"/>
        </w:rPr>
        <w:t xml:space="preserve">NSSAI to </w:t>
      </w:r>
      <w:r w:rsidR="004910BB">
        <w:rPr>
          <w:lang w:eastAsia="zh-CN"/>
        </w:rPr>
        <w:t xml:space="preserve">the UE, </w:t>
      </w:r>
      <w:r w:rsidR="00556ECD">
        <w:rPr>
          <w:lang w:eastAsia="zh-CN"/>
        </w:rPr>
        <w:t xml:space="preserve">and </w:t>
      </w:r>
      <w:r w:rsidR="00784F45">
        <w:rPr>
          <w:lang w:eastAsia="zh-CN"/>
        </w:rPr>
        <w:t xml:space="preserve">a Target NSSAI to RAN, so that RAN can move the UE to </w:t>
      </w:r>
      <w:r w:rsidR="000C3BB4">
        <w:rPr>
          <w:lang w:eastAsia="zh-CN"/>
        </w:rPr>
        <w:t xml:space="preserve">a frequency band where the </w:t>
      </w:r>
      <w:r w:rsidR="004F1BC3">
        <w:rPr>
          <w:lang w:eastAsia="zh-CN"/>
        </w:rPr>
        <w:t xml:space="preserve">slice is available. </w:t>
      </w:r>
      <w:r w:rsidR="00061A33">
        <w:rPr>
          <w:lang w:eastAsia="zh-CN"/>
        </w:rPr>
        <w:t xml:space="preserve">The </w:t>
      </w:r>
      <w:r w:rsidR="00AD13F2">
        <w:rPr>
          <w:lang w:eastAsia="zh-CN"/>
        </w:rPr>
        <w:t>Target NSSAI is not forwarded</w:t>
      </w:r>
      <w:r w:rsidR="00113AFA">
        <w:rPr>
          <w:lang w:eastAsia="zh-CN"/>
        </w:rPr>
        <w:t xml:space="preserve"> during mobility in RAN, </w:t>
      </w:r>
      <w:r w:rsidR="00C55ACE">
        <w:rPr>
          <w:lang w:eastAsia="zh-CN"/>
        </w:rPr>
        <w:t xml:space="preserve">so </w:t>
      </w:r>
      <w:r w:rsidR="0082444C">
        <w:rPr>
          <w:lang w:eastAsia="zh-CN"/>
        </w:rPr>
        <w:t xml:space="preserve">the UE is only directed </w:t>
      </w:r>
      <w:r w:rsidR="007715B7">
        <w:rPr>
          <w:lang w:eastAsia="zh-CN"/>
        </w:rPr>
        <w:t xml:space="preserve">to </w:t>
      </w:r>
      <w:r w:rsidR="0040112E">
        <w:rPr>
          <w:lang w:eastAsia="zh-CN"/>
        </w:rPr>
        <w:t>the</w:t>
      </w:r>
      <w:r w:rsidR="007715B7">
        <w:rPr>
          <w:lang w:eastAsia="zh-CN"/>
        </w:rPr>
        <w:t xml:space="preserve"> </w:t>
      </w:r>
      <w:r w:rsidR="0040112E">
        <w:rPr>
          <w:lang w:eastAsia="zh-CN"/>
        </w:rPr>
        <w:t xml:space="preserve">new frequency band </w:t>
      </w:r>
      <w:r w:rsidR="0082444C">
        <w:rPr>
          <w:lang w:eastAsia="zh-CN"/>
        </w:rPr>
        <w:t>in case</w:t>
      </w:r>
      <w:r w:rsidR="0040112E">
        <w:rPr>
          <w:lang w:eastAsia="zh-CN"/>
        </w:rPr>
        <w:t xml:space="preserve"> it is within range </w:t>
      </w:r>
      <w:r w:rsidR="00E20E37">
        <w:rPr>
          <w:lang w:eastAsia="zh-CN"/>
        </w:rPr>
        <w:t>at the time of registration.</w:t>
      </w:r>
      <w:r w:rsidR="0082444C">
        <w:rPr>
          <w:lang w:eastAsia="zh-CN"/>
        </w:rPr>
        <w:t xml:space="preserve"> </w:t>
      </w:r>
      <w:r w:rsidR="00773CF6">
        <w:rPr>
          <w:lang w:eastAsia="zh-CN"/>
        </w:rPr>
        <w:t xml:space="preserve">If </w:t>
      </w:r>
      <w:r w:rsidR="00694BD8">
        <w:rPr>
          <w:lang w:eastAsia="zh-CN"/>
        </w:rPr>
        <w:t xml:space="preserve">any of the </w:t>
      </w:r>
      <w:r w:rsidR="00D272D1">
        <w:rPr>
          <w:lang w:eastAsia="zh-CN"/>
        </w:rPr>
        <w:t xml:space="preserve">TA-specific NSSAI’s are used, </w:t>
      </w:r>
      <w:r w:rsidR="00E675DF">
        <w:rPr>
          <w:lang w:eastAsia="zh-CN"/>
        </w:rPr>
        <w:t>the</w:t>
      </w:r>
      <w:r w:rsidR="00DF1E08">
        <w:rPr>
          <w:lang w:eastAsia="zh-CN"/>
        </w:rPr>
        <w:t xml:space="preserve"> UE will get a </w:t>
      </w:r>
      <w:r w:rsidR="005D2FE3">
        <w:rPr>
          <w:lang w:eastAsia="zh-CN"/>
        </w:rPr>
        <w:t>TA</w:t>
      </w:r>
      <w:r w:rsidR="00E96604">
        <w:rPr>
          <w:lang w:eastAsia="zh-CN"/>
        </w:rPr>
        <w:t>-specific NSSAI</w:t>
      </w:r>
      <w:r w:rsidR="00B07D40">
        <w:rPr>
          <w:lang w:eastAsia="zh-CN"/>
        </w:rPr>
        <w:t xml:space="preserve"> </w:t>
      </w:r>
      <w:r w:rsidR="00694BD8">
        <w:rPr>
          <w:lang w:eastAsia="zh-CN"/>
        </w:rPr>
        <w:t xml:space="preserve">instead of a </w:t>
      </w:r>
      <w:r w:rsidR="002E044D">
        <w:rPr>
          <w:lang w:eastAsia="zh-CN"/>
        </w:rPr>
        <w:t>rejected for RA NSSAI</w:t>
      </w:r>
      <w:r w:rsidR="006E0BF0">
        <w:rPr>
          <w:lang w:eastAsia="zh-CN"/>
        </w:rPr>
        <w:t xml:space="preserve">, </w:t>
      </w:r>
      <w:r w:rsidR="001B47E1">
        <w:rPr>
          <w:lang w:eastAsia="zh-CN"/>
        </w:rPr>
        <w:t xml:space="preserve">and the slice support may </w:t>
      </w:r>
      <w:r w:rsidR="00B0692D">
        <w:rPr>
          <w:lang w:eastAsia="zh-CN"/>
        </w:rPr>
        <w:t xml:space="preserve">then </w:t>
      </w:r>
      <w:r w:rsidR="001B47E1">
        <w:rPr>
          <w:lang w:eastAsia="zh-CN"/>
        </w:rPr>
        <w:t xml:space="preserve">change </w:t>
      </w:r>
      <w:r w:rsidR="004E3C44">
        <w:rPr>
          <w:lang w:eastAsia="zh-CN"/>
        </w:rPr>
        <w:t xml:space="preserve">per TA within the UE’s RA. </w:t>
      </w:r>
      <w:r w:rsidR="009C532D">
        <w:rPr>
          <w:lang w:eastAsia="zh-CN"/>
        </w:rPr>
        <w:t>It would the</w:t>
      </w:r>
      <w:r w:rsidR="00BE35A9">
        <w:rPr>
          <w:lang w:eastAsia="zh-CN"/>
        </w:rPr>
        <w:t>n</w:t>
      </w:r>
      <w:r w:rsidR="009C532D">
        <w:rPr>
          <w:lang w:eastAsia="zh-CN"/>
        </w:rPr>
        <w:t xml:space="preserve"> be useful to </w:t>
      </w:r>
      <w:r w:rsidR="00544382">
        <w:rPr>
          <w:lang w:eastAsia="zh-CN"/>
        </w:rPr>
        <w:t>re-</w:t>
      </w:r>
      <w:r w:rsidR="009C532D">
        <w:rPr>
          <w:lang w:eastAsia="zh-CN"/>
        </w:rPr>
        <w:t xml:space="preserve">send the </w:t>
      </w:r>
      <w:r w:rsidR="0027084E">
        <w:rPr>
          <w:lang w:eastAsia="zh-CN"/>
        </w:rPr>
        <w:t>Target NSSAI</w:t>
      </w:r>
      <w:r w:rsidR="00CB1B8B">
        <w:rPr>
          <w:lang w:eastAsia="zh-CN"/>
        </w:rPr>
        <w:t xml:space="preserve"> to RAN </w:t>
      </w:r>
      <w:r w:rsidR="00472E8E">
        <w:rPr>
          <w:lang w:eastAsia="zh-CN"/>
        </w:rPr>
        <w:t xml:space="preserve">when the UE </w:t>
      </w:r>
      <w:r w:rsidR="00C10CA3">
        <w:rPr>
          <w:lang w:eastAsia="zh-CN"/>
        </w:rPr>
        <w:t xml:space="preserve">is </w:t>
      </w:r>
      <w:r w:rsidR="00EE6743">
        <w:rPr>
          <w:lang w:eastAsia="zh-CN"/>
        </w:rPr>
        <w:t>changing TA</w:t>
      </w:r>
      <w:r w:rsidR="00597002">
        <w:rPr>
          <w:lang w:eastAsia="zh-CN"/>
        </w:rPr>
        <w:t>/</w:t>
      </w:r>
      <w:r w:rsidR="00EE6743">
        <w:rPr>
          <w:lang w:eastAsia="zh-CN"/>
        </w:rPr>
        <w:t>cell</w:t>
      </w:r>
      <w:r w:rsidR="00472E8E">
        <w:rPr>
          <w:lang w:eastAsia="zh-CN"/>
        </w:rPr>
        <w:t xml:space="preserve">, to ensure that </w:t>
      </w:r>
      <w:r w:rsidR="00E0532B">
        <w:rPr>
          <w:lang w:eastAsia="zh-CN"/>
        </w:rPr>
        <w:t>the UE</w:t>
      </w:r>
      <w:r w:rsidR="00472E8E">
        <w:rPr>
          <w:lang w:eastAsia="zh-CN"/>
        </w:rPr>
        <w:t xml:space="preserve"> can be moved to the </w:t>
      </w:r>
      <w:r w:rsidR="00023E6F">
        <w:rPr>
          <w:lang w:eastAsia="zh-CN"/>
        </w:rPr>
        <w:t>desired TA as soon as it is within range</w:t>
      </w:r>
      <w:r w:rsidR="00FE61DE">
        <w:rPr>
          <w:lang w:eastAsia="zh-CN"/>
        </w:rPr>
        <w:t xml:space="preserve"> (especially considering that the </w:t>
      </w:r>
      <w:r w:rsidR="00D8365A">
        <w:rPr>
          <w:lang w:eastAsia="zh-CN"/>
        </w:rPr>
        <w:t>new TA-specific NSSAIs are valid throughout the RA</w:t>
      </w:r>
      <w:r w:rsidR="00390E32">
        <w:rPr>
          <w:lang w:eastAsia="zh-CN"/>
        </w:rPr>
        <w:t xml:space="preserve"> i.e. for sure involves a change of gNB</w:t>
      </w:r>
      <w:r w:rsidR="00D8365A">
        <w:rPr>
          <w:lang w:eastAsia="zh-CN"/>
        </w:rPr>
        <w:t>).</w:t>
      </w:r>
    </w:p>
    <w:p w14:paraId="01EDF176" w14:textId="1F7A563A" w:rsidR="00C362BE" w:rsidRDefault="00A6628A" w:rsidP="4CDE1EA7">
      <w:pPr>
        <w:rPr>
          <w:lang w:eastAsia="zh-CN"/>
        </w:rPr>
      </w:pPr>
      <w:r>
        <w:rPr>
          <w:lang w:eastAsia="zh-CN"/>
        </w:rPr>
        <w:t xml:space="preserve">The Target NSSAI is </w:t>
      </w:r>
      <w:r w:rsidR="00DF026E">
        <w:rPr>
          <w:lang w:eastAsia="zh-CN"/>
        </w:rPr>
        <w:t xml:space="preserve">currently </w:t>
      </w:r>
      <w:r w:rsidR="003B56DF">
        <w:rPr>
          <w:lang w:eastAsia="zh-CN"/>
        </w:rPr>
        <w:t>only</w:t>
      </w:r>
      <w:r w:rsidR="00DF026E">
        <w:rPr>
          <w:lang w:eastAsia="zh-CN"/>
        </w:rPr>
        <w:t xml:space="preserve"> </w:t>
      </w:r>
      <w:r>
        <w:rPr>
          <w:lang w:eastAsia="zh-CN"/>
        </w:rPr>
        <w:t xml:space="preserve">included in the </w:t>
      </w:r>
      <w:r w:rsidR="00093AFD">
        <w:rPr>
          <w:lang w:eastAsia="zh-CN"/>
        </w:rPr>
        <w:t>NGAP messages</w:t>
      </w:r>
      <w:r w:rsidR="00000747">
        <w:rPr>
          <w:lang w:eastAsia="zh-CN"/>
        </w:rPr>
        <w:t xml:space="preserve"> INITIAL CONTEXT SETUP REQUEST and </w:t>
      </w:r>
      <w:r w:rsidR="00C77C5F">
        <w:rPr>
          <w:lang w:eastAsia="zh-CN"/>
        </w:rPr>
        <w:t>DL NAS TRANSPORT</w:t>
      </w:r>
      <w:r w:rsidR="00477BF1">
        <w:rPr>
          <w:lang w:eastAsia="zh-CN"/>
        </w:rPr>
        <w:t xml:space="preserve">, so if AMF </w:t>
      </w:r>
      <w:r w:rsidR="001510D4">
        <w:rPr>
          <w:lang w:eastAsia="zh-CN"/>
        </w:rPr>
        <w:t xml:space="preserve">want to send </w:t>
      </w:r>
      <w:r w:rsidR="00A4348D">
        <w:rPr>
          <w:lang w:eastAsia="zh-CN"/>
        </w:rPr>
        <w:t>the Target NSSAI to the UE</w:t>
      </w:r>
      <w:r w:rsidR="008873A7">
        <w:rPr>
          <w:lang w:eastAsia="zh-CN"/>
        </w:rPr>
        <w:t xml:space="preserve"> </w:t>
      </w:r>
      <w:r w:rsidR="00A16DF6">
        <w:rPr>
          <w:lang w:eastAsia="zh-CN"/>
        </w:rPr>
        <w:t>after a</w:t>
      </w:r>
      <w:r w:rsidR="000D0087">
        <w:rPr>
          <w:lang w:eastAsia="zh-CN"/>
        </w:rPr>
        <w:t xml:space="preserve"> cell change, it ha</w:t>
      </w:r>
      <w:r w:rsidR="00621C01">
        <w:rPr>
          <w:lang w:eastAsia="zh-CN"/>
        </w:rPr>
        <w:t>s</w:t>
      </w:r>
      <w:r w:rsidR="000D0087">
        <w:rPr>
          <w:lang w:eastAsia="zh-CN"/>
        </w:rPr>
        <w:t xml:space="preserve"> to </w:t>
      </w:r>
      <w:r w:rsidR="00D51476">
        <w:rPr>
          <w:lang w:eastAsia="zh-CN"/>
        </w:rPr>
        <w:t xml:space="preserve">send </w:t>
      </w:r>
      <w:r w:rsidR="001C1FF7">
        <w:rPr>
          <w:lang w:eastAsia="zh-CN"/>
        </w:rPr>
        <w:t xml:space="preserve">a DL NAS TRANSPORT message, causing </w:t>
      </w:r>
      <w:r w:rsidR="00A2046E">
        <w:rPr>
          <w:lang w:eastAsia="zh-CN"/>
        </w:rPr>
        <w:t>unnecessary overhead.</w:t>
      </w:r>
      <w:r w:rsidR="008A2BA5">
        <w:rPr>
          <w:lang w:eastAsia="zh-CN"/>
        </w:rPr>
        <w:t xml:space="preserve"> It would be better if the Target NSSAI</w:t>
      </w:r>
      <w:r w:rsidR="00BE35D7">
        <w:rPr>
          <w:lang w:eastAsia="zh-CN"/>
        </w:rPr>
        <w:t xml:space="preserve"> could be included in the PATH SWITCH </w:t>
      </w:r>
      <w:r w:rsidR="002F4B03">
        <w:rPr>
          <w:lang w:eastAsia="zh-CN"/>
        </w:rPr>
        <w:t>REQUEST ACK</w:t>
      </w:r>
      <w:r w:rsidR="00BE7D85">
        <w:rPr>
          <w:lang w:eastAsia="zh-CN"/>
        </w:rPr>
        <w:t xml:space="preserve">, so that no extra </w:t>
      </w:r>
      <w:r w:rsidR="00ED4FA7">
        <w:rPr>
          <w:lang w:eastAsia="zh-CN"/>
        </w:rPr>
        <w:t xml:space="preserve">NGAP </w:t>
      </w:r>
      <w:r w:rsidR="00BE7D85">
        <w:rPr>
          <w:lang w:eastAsia="zh-CN"/>
        </w:rPr>
        <w:t xml:space="preserve">messages are needed. </w:t>
      </w:r>
      <w:r w:rsidR="00BB0E1A">
        <w:rPr>
          <w:lang w:eastAsia="zh-CN"/>
        </w:rPr>
        <w:t xml:space="preserve">It is also possible that </w:t>
      </w:r>
      <w:r w:rsidR="00125C50">
        <w:rPr>
          <w:lang w:eastAsia="zh-CN"/>
        </w:rPr>
        <w:t xml:space="preserve">there are gains in including the </w:t>
      </w:r>
      <w:r w:rsidR="00614C2D">
        <w:rPr>
          <w:lang w:eastAsia="zh-CN"/>
        </w:rPr>
        <w:t xml:space="preserve">parameter in </w:t>
      </w:r>
      <w:r w:rsidR="002319D9">
        <w:rPr>
          <w:lang w:eastAsia="zh-CN"/>
        </w:rPr>
        <w:t xml:space="preserve">other NGAP </w:t>
      </w:r>
      <w:r w:rsidR="00614C2D">
        <w:rPr>
          <w:lang w:eastAsia="zh-CN"/>
        </w:rPr>
        <w:t>messages</w:t>
      </w:r>
      <w:r w:rsidR="003104D1">
        <w:rPr>
          <w:lang w:eastAsia="zh-CN"/>
        </w:rPr>
        <w:t xml:space="preserve">. </w:t>
      </w:r>
    </w:p>
    <w:p w14:paraId="7827B71C" w14:textId="0D3EBAB1" w:rsidR="00AD2B27" w:rsidRDefault="00AD2B27" w:rsidP="00AD2B27">
      <w:pPr>
        <w:rPr>
          <w:lang w:eastAsia="zh-CN"/>
        </w:rPr>
      </w:pPr>
      <w:r w:rsidRPr="3D8721A0">
        <w:rPr>
          <w:b/>
          <w:bCs/>
          <w:lang w:eastAsia="zh-CN"/>
        </w:rPr>
        <w:t xml:space="preserve">PROPOSAL </w:t>
      </w:r>
      <w:r w:rsidR="00E42D08">
        <w:rPr>
          <w:b/>
          <w:bCs/>
          <w:lang w:eastAsia="zh-CN"/>
        </w:rPr>
        <w:t>7</w:t>
      </w:r>
      <w:r w:rsidRPr="3D8721A0">
        <w:rPr>
          <w:lang w:eastAsia="zh-CN"/>
        </w:rPr>
        <w:t>:</w:t>
      </w:r>
      <w:r>
        <w:rPr>
          <w:lang w:eastAsia="zh-CN"/>
        </w:rPr>
        <w:t xml:space="preserve"> Ask RAN3 if they think it would be good to include the </w:t>
      </w:r>
      <w:bookmarkStart w:id="1" w:name="_Hlk124198403"/>
      <w:r>
        <w:rPr>
          <w:lang w:eastAsia="zh-CN"/>
        </w:rPr>
        <w:t>Target NSSAI in more messages on NGAP</w:t>
      </w:r>
      <w:bookmarkEnd w:id="1"/>
      <w:r>
        <w:rPr>
          <w:lang w:eastAsia="zh-CN"/>
        </w:rPr>
        <w:t>.</w:t>
      </w:r>
    </w:p>
    <w:p w14:paraId="52E87B02" w14:textId="77777777" w:rsidR="00E17605" w:rsidRDefault="00E17605" w:rsidP="4CDE1EA7">
      <w:pPr>
        <w:rPr>
          <w:lang w:eastAsia="zh-CN"/>
        </w:rPr>
      </w:pPr>
    </w:p>
    <w:p w14:paraId="178451E1" w14:textId="67F043B0" w:rsidR="005A4E69" w:rsidRPr="009A6963" w:rsidRDefault="4DDA6EE6" w:rsidP="00E9081D">
      <w:pPr>
        <w:pStyle w:val="Heading1"/>
      </w:pPr>
      <w:r>
        <w:t>3</w:t>
      </w:r>
      <w:r w:rsidR="005A4E69" w:rsidRPr="009A6963">
        <w:t xml:space="preserve"> Proposal</w:t>
      </w:r>
    </w:p>
    <w:p w14:paraId="5FE6C980" w14:textId="1CD54AD9" w:rsidR="007A2364" w:rsidRDefault="007A2364" w:rsidP="005A4E69">
      <w:r>
        <w:t xml:space="preserve">It is proposed to ensure that the CRs adding support for </w:t>
      </w:r>
      <w:r w:rsidR="00B30BF5">
        <w:t>partially rejected S-NSSAI</w:t>
      </w:r>
      <w:r w:rsidR="006A2B39">
        <w:t xml:space="preserve"> and partially allowed NSSAI</w:t>
      </w:r>
      <w:r w:rsidR="002B3C1C">
        <w:t xml:space="preserve"> </w:t>
      </w:r>
      <w:r w:rsidR="00A74C7E">
        <w:t>includes the following aspects</w:t>
      </w:r>
      <w:r w:rsidR="008A5DE6">
        <w:t>:</w:t>
      </w:r>
    </w:p>
    <w:p w14:paraId="6BDAED01" w14:textId="7D212118" w:rsidR="008A5DE6" w:rsidRDefault="008A5DE6" w:rsidP="008A5DE6">
      <w:pPr>
        <w:pStyle w:val="B1"/>
      </w:pPr>
      <w:r>
        <w:t>1.</w:t>
      </w:r>
      <w:r>
        <w:tab/>
      </w:r>
      <w:r w:rsidR="00103B4F" w:rsidRPr="00103B4F">
        <w:t>A partially rejected S-NSSAI is signalled as a rejected S-NSSAI with a new cause value and a</w:t>
      </w:r>
      <w:r w:rsidR="005A1357">
        <w:t xml:space="preserve"> list of </w:t>
      </w:r>
      <w:r w:rsidR="00F041EF">
        <w:t xml:space="preserve">TA’s where the slice is rejected. </w:t>
      </w:r>
      <w:r w:rsidR="00103B4F" w:rsidRPr="00103B4F">
        <w:t xml:space="preserve"> </w:t>
      </w:r>
    </w:p>
    <w:p w14:paraId="1E0E9216" w14:textId="7C134690" w:rsidR="00F725FC" w:rsidRDefault="00F725FC" w:rsidP="008A5DE6">
      <w:pPr>
        <w:pStyle w:val="B1"/>
      </w:pPr>
      <w:r>
        <w:t>2.</w:t>
      </w:r>
      <w:r>
        <w:tab/>
      </w:r>
      <w:r w:rsidRPr="00F725FC">
        <w:t xml:space="preserve">Partially Rejected S-NSSAI </w:t>
      </w:r>
      <w:r w:rsidR="00932E3C">
        <w:t xml:space="preserve">is </w:t>
      </w:r>
      <w:r w:rsidRPr="00F725FC">
        <w:t>a scenario/reason when to send a Target NSSAI to NG-RAN</w:t>
      </w:r>
      <w:r w:rsidR="00932E3C">
        <w:t>.</w:t>
      </w:r>
    </w:p>
    <w:p w14:paraId="62BEF6A7" w14:textId="07D85F28" w:rsidR="00CA55BB" w:rsidRDefault="00EB4E51" w:rsidP="008A5DE6">
      <w:pPr>
        <w:pStyle w:val="B1"/>
      </w:pPr>
      <w:r>
        <w:t>3.</w:t>
      </w:r>
      <w:r>
        <w:tab/>
      </w:r>
      <w:r w:rsidR="00CA55BB">
        <w:t>When a S-NSSAI of the Partially Allowed NSSAI is supported in the current cell, the UE behaviour should be the same as for slices in the Allowed NSSAI.</w:t>
      </w:r>
    </w:p>
    <w:p w14:paraId="0A86F089" w14:textId="0C9561E2" w:rsidR="00EB4E51" w:rsidRDefault="00CA55BB" w:rsidP="008A5DE6">
      <w:pPr>
        <w:pStyle w:val="B1"/>
      </w:pPr>
      <w:r>
        <w:t>4.</w:t>
      </w:r>
      <w:r>
        <w:tab/>
        <w:t xml:space="preserve">When a S-NSSAI of the Partially Allowed NSSAI is not supported in the current cell, the UE behaviour should be the similar to the UE behaviour in the LADN feature. </w:t>
      </w:r>
    </w:p>
    <w:p w14:paraId="3899249E" w14:textId="7967FB45" w:rsidR="00303860" w:rsidRDefault="00144DDF" w:rsidP="00B31A0C">
      <w:r>
        <w:lastRenderedPageBreak/>
        <w:t xml:space="preserve">In addition, </w:t>
      </w:r>
      <w:r w:rsidR="00C62334">
        <w:t xml:space="preserve">it is </w:t>
      </w:r>
      <w:r w:rsidR="0092736D">
        <w:t xml:space="preserve">proposed to send an LS to RAN3 </w:t>
      </w:r>
      <w:r w:rsidR="007C70FD">
        <w:t xml:space="preserve">as </w:t>
      </w:r>
      <w:r w:rsidR="00BB1E70">
        <w:t>to get RAN3 feedback</w:t>
      </w:r>
      <w:r w:rsidR="00707EBE">
        <w:t xml:space="preserve"> on the RAN impacts</w:t>
      </w:r>
      <w:r w:rsidR="00EF2A3A">
        <w:t xml:space="preserve">, and ask RAN3 whether to include </w:t>
      </w:r>
      <w:r w:rsidR="00EF2A3A" w:rsidRPr="00EF2A3A">
        <w:t>Target NSSAI in more messages on NGAP</w:t>
      </w:r>
      <w:r w:rsidR="00EF2A3A">
        <w:t>.</w:t>
      </w:r>
    </w:p>
    <w:p w14:paraId="7C4E6C47" w14:textId="77777777" w:rsidR="009407A5" w:rsidRPr="009A6963" w:rsidRDefault="009407A5" w:rsidP="009407A5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cs="Arial"/>
        </w:rPr>
      </w:pPr>
    </w:p>
    <w:p w14:paraId="679CC8D7" w14:textId="77777777" w:rsidR="00483322" w:rsidRPr="00384D8F" w:rsidRDefault="00D75738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9A6963">
        <w:rPr>
          <w:b/>
          <w:color w:val="FF0000"/>
        </w:rPr>
        <w:t>E</w:t>
      </w:r>
      <w:r w:rsidR="00483322" w:rsidRPr="009A6963">
        <w:rPr>
          <w:b/>
          <w:color w:val="FF0000"/>
        </w:rPr>
        <w:t>ND OF CHANGES</w:t>
      </w:r>
    </w:p>
    <w:p w14:paraId="04D1D36D" w14:textId="77777777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1F210" w14:textId="77777777" w:rsidR="002439E9" w:rsidRDefault="002439E9">
      <w:r>
        <w:separator/>
      </w:r>
    </w:p>
    <w:p w14:paraId="21100BAF" w14:textId="77777777" w:rsidR="002439E9" w:rsidRDefault="002439E9"/>
  </w:endnote>
  <w:endnote w:type="continuationSeparator" w:id="0">
    <w:p w14:paraId="42D917BB" w14:textId="77777777" w:rsidR="002439E9" w:rsidRDefault="002439E9">
      <w:r>
        <w:continuationSeparator/>
      </w:r>
    </w:p>
    <w:p w14:paraId="1D7032D5" w14:textId="77777777" w:rsidR="002439E9" w:rsidRDefault="002439E9"/>
  </w:endnote>
  <w:endnote w:type="continuationNotice" w:id="1">
    <w:p w14:paraId="5CE907EC" w14:textId="77777777" w:rsidR="002439E9" w:rsidRDefault="002439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4F12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F5506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1B097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A1640" w14:textId="77777777" w:rsidR="002439E9" w:rsidRDefault="002439E9">
      <w:r>
        <w:separator/>
      </w:r>
    </w:p>
    <w:p w14:paraId="2474687F" w14:textId="77777777" w:rsidR="002439E9" w:rsidRDefault="002439E9"/>
  </w:footnote>
  <w:footnote w:type="continuationSeparator" w:id="0">
    <w:p w14:paraId="58385A8E" w14:textId="77777777" w:rsidR="002439E9" w:rsidRDefault="002439E9">
      <w:r>
        <w:continuationSeparator/>
      </w:r>
    </w:p>
    <w:p w14:paraId="04F6CD36" w14:textId="77777777" w:rsidR="002439E9" w:rsidRDefault="002439E9"/>
  </w:footnote>
  <w:footnote w:type="continuationNotice" w:id="1">
    <w:p w14:paraId="1436B189" w14:textId="77777777" w:rsidR="002439E9" w:rsidRDefault="002439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7BE01" w14:textId="77777777" w:rsidR="006F5DD0" w:rsidRDefault="006F5DD0"/>
  <w:p w14:paraId="01C112B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7A330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BFC3743" w14:textId="77777777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5E0E27A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E666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03AF7D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CBE2F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0D05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8C54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744B6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8E2DD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0A5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ECAA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A865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0FB96B11"/>
    <w:multiLevelType w:val="hybridMultilevel"/>
    <w:tmpl w:val="90F0DA4A"/>
    <w:lvl w:ilvl="0" w:tplc="68DC4280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1B095379"/>
    <w:multiLevelType w:val="hybridMultilevel"/>
    <w:tmpl w:val="6F044420"/>
    <w:lvl w:ilvl="0" w:tplc="4BB823C4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8172A6D"/>
    <w:multiLevelType w:val="hybridMultilevel"/>
    <w:tmpl w:val="9D60E3A8"/>
    <w:lvl w:ilvl="0" w:tplc="5DA883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12465C0"/>
    <w:multiLevelType w:val="hybridMultilevel"/>
    <w:tmpl w:val="BF94251C"/>
    <w:lvl w:ilvl="0" w:tplc="8C08A104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5F24347"/>
    <w:multiLevelType w:val="hybridMultilevel"/>
    <w:tmpl w:val="01A224F2"/>
    <w:lvl w:ilvl="0" w:tplc="5F70C4DE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3F61EB"/>
    <w:multiLevelType w:val="hybridMultilevel"/>
    <w:tmpl w:val="67E8A42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0"/>
  </w:num>
  <w:num w:numId="3">
    <w:abstractNumId w:val="43"/>
  </w:num>
  <w:num w:numId="4">
    <w:abstractNumId w:val="14"/>
  </w:num>
  <w:num w:numId="5">
    <w:abstractNumId w:val="32"/>
  </w:num>
  <w:num w:numId="6">
    <w:abstractNumId w:val="22"/>
  </w:num>
  <w:num w:numId="7">
    <w:abstractNumId w:val="31"/>
  </w:num>
  <w:num w:numId="8">
    <w:abstractNumId w:val="33"/>
  </w:num>
  <w:num w:numId="9">
    <w:abstractNumId w:val="46"/>
  </w:num>
  <w:num w:numId="10">
    <w:abstractNumId w:val="45"/>
  </w:num>
  <w:num w:numId="11">
    <w:abstractNumId w:val="36"/>
  </w:num>
  <w:num w:numId="12">
    <w:abstractNumId w:val="18"/>
  </w:num>
  <w:num w:numId="13">
    <w:abstractNumId w:val="24"/>
  </w:num>
  <w:num w:numId="14">
    <w:abstractNumId w:val="13"/>
  </w:num>
  <w:num w:numId="15">
    <w:abstractNumId w:val="10"/>
  </w:num>
  <w:num w:numId="16">
    <w:abstractNumId w:val="26"/>
  </w:num>
  <w:num w:numId="17">
    <w:abstractNumId w:val="44"/>
  </w:num>
  <w:num w:numId="18">
    <w:abstractNumId w:val="41"/>
  </w:num>
  <w:num w:numId="19">
    <w:abstractNumId w:val="23"/>
  </w:num>
  <w:num w:numId="20">
    <w:abstractNumId w:val="29"/>
  </w:num>
  <w:num w:numId="21">
    <w:abstractNumId w:val="35"/>
  </w:num>
  <w:num w:numId="22">
    <w:abstractNumId w:val="16"/>
  </w:num>
  <w:num w:numId="23">
    <w:abstractNumId w:val="19"/>
  </w:num>
  <w:num w:numId="24">
    <w:abstractNumId w:val="27"/>
  </w:num>
  <w:num w:numId="25">
    <w:abstractNumId w:val="28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7"/>
  </w:num>
  <w:num w:numId="39">
    <w:abstractNumId w:val="34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47"/>
  </w:num>
  <w:num w:numId="44">
    <w:abstractNumId w:val="30"/>
  </w:num>
  <w:num w:numId="45">
    <w:abstractNumId w:val="25"/>
  </w:num>
  <w:num w:numId="46">
    <w:abstractNumId w:val="17"/>
  </w:num>
  <w:num w:numId="47">
    <w:abstractNumId w:val="20"/>
  </w:num>
  <w:num w:numId="48">
    <w:abstractNumId w:val="42"/>
  </w:num>
  <w:num w:numId="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747"/>
    <w:rsid w:val="000016AF"/>
    <w:rsid w:val="00002842"/>
    <w:rsid w:val="00002C4B"/>
    <w:rsid w:val="0000385B"/>
    <w:rsid w:val="00003ABF"/>
    <w:rsid w:val="00003DB4"/>
    <w:rsid w:val="00003FE7"/>
    <w:rsid w:val="000046E3"/>
    <w:rsid w:val="00005D97"/>
    <w:rsid w:val="00005E68"/>
    <w:rsid w:val="00006BF9"/>
    <w:rsid w:val="00007235"/>
    <w:rsid w:val="0000775E"/>
    <w:rsid w:val="000077C5"/>
    <w:rsid w:val="00007C50"/>
    <w:rsid w:val="00010882"/>
    <w:rsid w:val="000110EE"/>
    <w:rsid w:val="00011BFF"/>
    <w:rsid w:val="00012530"/>
    <w:rsid w:val="00012D4B"/>
    <w:rsid w:val="000133DF"/>
    <w:rsid w:val="00013EF7"/>
    <w:rsid w:val="0001400A"/>
    <w:rsid w:val="0001440F"/>
    <w:rsid w:val="000150DA"/>
    <w:rsid w:val="000153C3"/>
    <w:rsid w:val="0001767D"/>
    <w:rsid w:val="00023565"/>
    <w:rsid w:val="00023E51"/>
    <w:rsid w:val="00023E6F"/>
    <w:rsid w:val="00024628"/>
    <w:rsid w:val="00025817"/>
    <w:rsid w:val="000259B7"/>
    <w:rsid w:val="00026490"/>
    <w:rsid w:val="0002659C"/>
    <w:rsid w:val="000268FB"/>
    <w:rsid w:val="00026AA2"/>
    <w:rsid w:val="00027D72"/>
    <w:rsid w:val="00030E0C"/>
    <w:rsid w:val="000310D3"/>
    <w:rsid w:val="00031F73"/>
    <w:rsid w:val="000331B8"/>
    <w:rsid w:val="000335FA"/>
    <w:rsid w:val="00033B86"/>
    <w:rsid w:val="00033FBB"/>
    <w:rsid w:val="00034D60"/>
    <w:rsid w:val="0003510B"/>
    <w:rsid w:val="000360E8"/>
    <w:rsid w:val="00037BC8"/>
    <w:rsid w:val="00040B51"/>
    <w:rsid w:val="00040C90"/>
    <w:rsid w:val="00040CC2"/>
    <w:rsid w:val="000410CE"/>
    <w:rsid w:val="000410D7"/>
    <w:rsid w:val="00041F7E"/>
    <w:rsid w:val="00041FA7"/>
    <w:rsid w:val="00043303"/>
    <w:rsid w:val="00043B6F"/>
    <w:rsid w:val="00044022"/>
    <w:rsid w:val="00044075"/>
    <w:rsid w:val="000470F1"/>
    <w:rsid w:val="00047520"/>
    <w:rsid w:val="0004771A"/>
    <w:rsid w:val="00047C64"/>
    <w:rsid w:val="00047F00"/>
    <w:rsid w:val="00050D23"/>
    <w:rsid w:val="00051537"/>
    <w:rsid w:val="0005240C"/>
    <w:rsid w:val="000549F0"/>
    <w:rsid w:val="0005521A"/>
    <w:rsid w:val="000559CF"/>
    <w:rsid w:val="00055B90"/>
    <w:rsid w:val="00056F95"/>
    <w:rsid w:val="00061828"/>
    <w:rsid w:val="00061A33"/>
    <w:rsid w:val="00062ADB"/>
    <w:rsid w:val="00062F11"/>
    <w:rsid w:val="000631E9"/>
    <w:rsid w:val="0006332E"/>
    <w:rsid w:val="000636BE"/>
    <w:rsid w:val="00063EB4"/>
    <w:rsid w:val="00064286"/>
    <w:rsid w:val="00064472"/>
    <w:rsid w:val="00064B77"/>
    <w:rsid w:val="0006502B"/>
    <w:rsid w:val="000663F1"/>
    <w:rsid w:val="00070272"/>
    <w:rsid w:val="00070424"/>
    <w:rsid w:val="00070451"/>
    <w:rsid w:val="000708BD"/>
    <w:rsid w:val="00071CC8"/>
    <w:rsid w:val="00072045"/>
    <w:rsid w:val="00072E33"/>
    <w:rsid w:val="00073048"/>
    <w:rsid w:val="0007338E"/>
    <w:rsid w:val="00073BD4"/>
    <w:rsid w:val="00074480"/>
    <w:rsid w:val="00074FBB"/>
    <w:rsid w:val="0007536B"/>
    <w:rsid w:val="00075F98"/>
    <w:rsid w:val="0007630A"/>
    <w:rsid w:val="0007781C"/>
    <w:rsid w:val="00080119"/>
    <w:rsid w:val="00080FC0"/>
    <w:rsid w:val="000817E4"/>
    <w:rsid w:val="00082AC6"/>
    <w:rsid w:val="000830D4"/>
    <w:rsid w:val="00084920"/>
    <w:rsid w:val="0008565B"/>
    <w:rsid w:val="00085B88"/>
    <w:rsid w:val="00085FC7"/>
    <w:rsid w:val="00086929"/>
    <w:rsid w:val="00087149"/>
    <w:rsid w:val="00087A6C"/>
    <w:rsid w:val="00091151"/>
    <w:rsid w:val="000912FE"/>
    <w:rsid w:val="00091589"/>
    <w:rsid w:val="00091BA0"/>
    <w:rsid w:val="0009235C"/>
    <w:rsid w:val="000925FE"/>
    <w:rsid w:val="00093AFD"/>
    <w:rsid w:val="00094035"/>
    <w:rsid w:val="0009435C"/>
    <w:rsid w:val="000945B8"/>
    <w:rsid w:val="00094DD8"/>
    <w:rsid w:val="00095CEF"/>
    <w:rsid w:val="00096080"/>
    <w:rsid w:val="00096148"/>
    <w:rsid w:val="0009659A"/>
    <w:rsid w:val="00097BC6"/>
    <w:rsid w:val="00097D02"/>
    <w:rsid w:val="000A0944"/>
    <w:rsid w:val="000A2E2E"/>
    <w:rsid w:val="000A3070"/>
    <w:rsid w:val="000A3348"/>
    <w:rsid w:val="000A3921"/>
    <w:rsid w:val="000A4E0B"/>
    <w:rsid w:val="000A5776"/>
    <w:rsid w:val="000A6269"/>
    <w:rsid w:val="000A6482"/>
    <w:rsid w:val="000A71D5"/>
    <w:rsid w:val="000A75B1"/>
    <w:rsid w:val="000B103E"/>
    <w:rsid w:val="000B131F"/>
    <w:rsid w:val="000B1493"/>
    <w:rsid w:val="000B3DD5"/>
    <w:rsid w:val="000B50B5"/>
    <w:rsid w:val="000B7033"/>
    <w:rsid w:val="000B77DD"/>
    <w:rsid w:val="000B79B7"/>
    <w:rsid w:val="000C027C"/>
    <w:rsid w:val="000C0426"/>
    <w:rsid w:val="000C05E5"/>
    <w:rsid w:val="000C29D7"/>
    <w:rsid w:val="000C3BB4"/>
    <w:rsid w:val="000C3C1A"/>
    <w:rsid w:val="000C446B"/>
    <w:rsid w:val="000C542B"/>
    <w:rsid w:val="000C5A03"/>
    <w:rsid w:val="000C71AA"/>
    <w:rsid w:val="000C74FC"/>
    <w:rsid w:val="000C7FDC"/>
    <w:rsid w:val="000D0087"/>
    <w:rsid w:val="000D0180"/>
    <w:rsid w:val="000D0312"/>
    <w:rsid w:val="000D0FDE"/>
    <w:rsid w:val="000D1BFB"/>
    <w:rsid w:val="000D59E4"/>
    <w:rsid w:val="000D60BA"/>
    <w:rsid w:val="000E0B27"/>
    <w:rsid w:val="000E10AB"/>
    <w:rsid w:val="000E10F7"/>
    <w:rsid w:val="000E199C"/>
    <w:rsid w:val="000E1EA3"/>
    <w:rsid w:val="000E22BC"/>
    <w:rsid w:val="000E29A2"/>
    <w:rsid w:val="000E3976"/>
    <w:rsid w:val="000E3B00"/>
    <w:rsid w:val="000E3D49"/>
    <w:rsid w:val="000E4B23"/>
    <w:rsid w:val="000E5250"/>
    <w:rsid w:val="000E5458"/>
    <w:rsid w:val="000E6610"/>
    <w:rsid w:val="000E7E31"/>
    <w:rsid w:val="000F0450"/>
    <w:rsid w:val="000F096C"/>
    <w:rsid w:val="000F0FF4"/>
    <w:rsid w:val="000F18BB"/>
    <w:rsid w:val="000F41C5"/>
    <w:rsid w:val="000F45B7"/>
    <w:rsid w:val="000F5109"/>
    <w:rsid w:val="000F568D"/>
    <w:rsid w:val="000F5D71"/>
    <w:rsid w:val="000F5E59"/>
    <w:rsid w:val="000F60B7"/>
    <w:rsid w:val="000F67B7"/>
    <w:rsid w:val="000F77CC"/>
    <w:rsid w:val="000F7928"/>
    <w:rsid w:val="000F7F37"/>
    <w:rsid w:val="001002AD"/>
    <w:rsid w:val="00101143"/>
    <w:rsid w:val="0010191A"/>
    <w:rsid w:val="00101FFB"/>
    <w:rsid w:val="00102367"/>
    <w:rsid w:val="00103AE9"/>
    <w:rsid w:val="00103B4F"/>
    <w:rsid w:val="0010430B"/>
    <w:rsid w:val="0010439B"/>
    <w:rsid w:val="001049DE"/>
    <w:rsid w:val="00104CDA"/>
    <w:rsid w:val="00107146"/>
    <w:rsid w:val="00107392"/>
    <w:rsid w:val="001073FA"/>
    <w:rsid w:val="0010795D"/>
    <w:rsid w:val="00107A82"/>
    <w:rsid w:val="00107E22"/>
    <w:rsid w:val="00110662"/>
    <w:rsid w:val="00110D51"/>
    <w:rsid w:val="00111E3C"/>
    <w:rsid w:val="001123B6"/>
    <w:rsid w:val="001132A2"/>
    <w:rsid w:val="00113639"/>
    <w:rsid w:val="0011387E"/>
    <w:rsid w:val="00113904"/>
    <w:rsid w:val="00113AFA"/>
    <w:rsid w:val="0011451C"/>
    <w:rsid w:val="00114A6D"/>
    <w:rsid w:val="00114F7B"/>
    <w:rsid w:val="00115139"/>
    <w:rsid w:val="001151C2"/>
    <w:rsid w:val="00115D5A"/>
    <w:rsid w:val="0011669A"/>
    <w:rsid w:val="00117062"/>
    <w:rsid w:val="0011739F"/>
    <w:rsid w:val="00120FAF"/>
    <w:rsid w:val="00121A78"/>
    <w:rsid w:val="00122017"/>
    <w:rsid w:val="00122517"/>
    <w:rsid w:val="00123CC1"/>
    <w:rsid w:val="001242C5"/>
    <w:rsid w:val="00124994"/>
    <w:rsid w:val="00124D4E"/>
    <w:rsid w:val="00124DDC"/>
    <w:rsid w:val="0012506B"/>
    <w:rsid w:val="0012561F"/>
    <w:rsid w:val="00125C50"/>
    <w:rsid w:val="00125DA6"/>
    <w:rsid w:val="001265BC"/>
    <w:rsid w:val="001266BC"/>
    <w:rsid w:val="00126856"/>
    <w:rsid w:val="001300B5"/>
    <w:rsid w:val="00130FF8"/>
    <w:rsid w:val="00131957"/>
    <w:rsid w:val="0013196A"/>
    <w:rsid w:val="00131D3C"/>
    <w:rsid w:val="001323FB"/>
    <w:rsid w:val="00132E00"/>
    <w:rsid w:val="00133A9D"/>
    <w:rsid w:val="001343D6"/>
    <w:rsid w:val="00134B18"/>
    <w:rsid w:val="0013518E"/>
    <w:rsid w:val="00136292"/>
    <w:rsid w:val="00137281"/>
    <w:rsid w:val="001373BE"/>
    <w:rsid w:val="00137A15"/>
    <w:rsid w:val="0014072B"/>
    <w:rsid w:val="00140AC7"/>
    <w:rsid w:val="001412C9"/>
    <w:rsid w:val="00141784"/>
    <w:rsid w:val="00141D4F"/>
    <w:rsid w:val="00142B31"/>
    <w:rsid w:val="00142F90"/>
    <w:rsid w:val="001432BC"/>
    <w:rsid w:val="00143617"/>
    <w:rsid w:val="00143823"/>
    <w:rsid w:val="00144413"/>
    <w:rsid w:val="00144B9E"/>
    <w:rsid w:val="00144DDF"/>
    <w:rsid w:val="001451D4"/>
    <w:rsid w:val="00146B28"/>
    <w:rsid w:val="00147AAB"/>
    <w:rsid w:val="00147EAA"/>
    <w:rsid w:val="00150980"/>
    <w:rsid w:val="00151028"/>
    <w:rsid w:val="001510D4"/>
    <w:rsid w:val="001514DE"/>
    <w:rsid w:val="00151A7D"/>
    <w:rsid w:val="00151B77"/>
    <w:rsid w:val="00151C11"/>
    <w:rsid w:val="00151D98"/>
    <w:rsid w:val="001520C4"/>
    <w:rsid w:val="001520C5"/>
    <w:rsid w:val="00152663"/>
    <w:rsid w:val="001530B9"/>
    <w:rsid w:val="001534E0"/>
    <w:rsid w:val="001538DF"/>
    <w:rsid w:val="00153E4E"/>
    <w:rsid w:val="001542EB"/>
    <w:rsid w:val="00154A5E"/>
    <w:rsid w:val="00156945"/>
    <w:rsid w:val="001571AA"/>
    <w:rsid w:val="001572A0"/>
    <w:rsid w:val="00161001"/>
    <w:rsid w:val="00161181"/>
    <w:rsid w:val="001613FD"/>
    <w:rsid w:val="00161B39"/>
    <w:rsid w:val="00163956"/>
    <w:rsid w:val="00163AB7"/>
    <w:rsid w:val="00163E01"/>
    <w:rsid w:val="00165F74"/>
    <w:rsid w:val="00166E61"/>
    <w:rsid w:val="001673CA"/>
    <w:rsid w:val="00167AF3"/>
    <w:rsid w:val="00170FCA"/>
    <w:rsid w:val="001717BC"/>
    <w:rsid w:val="00171831"/>
    <w:rsid w:val="001718BB"/>
    <w:rsid w:val="00172443"/>
    <w:rsid w:val="001728E8"/>
    <w:rsid w:val="00173703"/>
    <w:rsid w:val="00173A57"/>
    <w:rsid w:val="00173C05"/>
    <w:rsid w:val="001750A3"/>
    <w:rsid w:val="001750EF"/>
    <w:rsid w:val="001758E5"/>
    <w:rsid w:val="0017674F"/>
    <w:rsid w:val="00176CD0"/>
    <w:rsid w:val="001770C3"/>
    <w:rsid w:val="00177EFC"/>
    <w:rsid w:val="001802CC"/>
    <w:rsid w:val="001806F6"/>
    <w:rsid w:val="00180B0C"/>
    <w:rsid w:val="00181651"/>
    <w:rsid w:val="0018168D"/>
    <w:rsid w:val="00182258"/>
    <w:rsid w:val="001835B3"/>
    <w:rsid w:val="00184110"/>
    <w:rsid w:val="001846EE"/>
    <w:rsid w:val="00184908"/>
    <w:rsid w:val="00185660"/>
    <w:rsid w:val="00185C88"/>
    <w:rsid w:val="00185E13"/>
    <w:rsid w:val="00186412"/>
    <w:rsid w:val="00187F8B"/>
    <w:rsid w:val="001900D6"/>
    <w:rsid w:val="001906C2"/>
    <w:rsid w:val="001914DD"/>
    <w:rsid w:val="001915E9"/>
    <w:rsid w:val="00191664"/>
    <w:rsid w:val="00192088"/>
    <w:rsid w:val="0019211F"/>
    <w:rsid w:val="00192340"/>
    <w:rsid w:val="001925E9"/>
    <w:rsid w:val="001929DA"/>
    <w:rsid w:val="00193556"/>
    <w:rsid w:val="00193C28"/>
    <w:rsid w:val="00193D2E"/>
    <w:rsid w:val="00195C42"/>
    <w:rsid w:val="00196065"/>
    <w:rsid w:val="00196180"/>
    <w:rsid w:val="0019666E"/>
    <w:rsid w:val="00196B2A"/>
    <w:rsid w:val="00196FF7"/>
    <w:rsid w:val="0019723A"/>
    <w:rsid w:val="00197248"/>
    <w:rsid w:val="001972AB"/>
    <w:rsid w:val="001A022E"/>
    <w:rsid w:val="001A0FD2"/>
    <w:rsid w:val="001A1E8E"/>
    <w:rsid w:val="001A2952"/>
    <w:rsid w:val="001A3BFF"/>
    <w:rsid w:val="001A3FB4"/>
    <w:rsid w:val="001A52DF"/>
    <w:rsid w:val="001A5F1D"/>
    <w:rsid w:val="001A657D"/>
    <w:rsid w:val="001A7072"/>
    <w:rsid w:val="001A7520"/>
    <w:rsid w:val="001A7DA6"/>
    <w:rsid w:val="001B0220"/>
    <w:rsid w:val="001B07DE"/>
    <w:rsid w:val="001B0D21"/>
    <w:rsid w:val="001B0E71"/>
    <w:rsid w:val="001B146A"/>
    <w:rsid w:val="001B193C"/>
    <w:rsid w:val="001B1EDD"/>
    <w:rsid w:val="001B2255"/>
    <w:rsid w:val="001B23D9"/>
    <w:rsid w:val="001B2836"/>
    <w:rsid w:val="001B2AC9"/>
    <w:rsid w:val="001B349C"/>
    <w:rsid w:val="001B35E9"/>
    <w:rsid w:val="001B3759"/>
    <w:rsid w:val="001B3D20"/>
    <w:rsid w:val="001B4584"/>
    <w:rsid w:val="001B47E1"/>
    <w:rsid w:val="001B5EBE"/>
    <w:rsid w:val="001C062B"/>
    <w:rsid w:val="001C0A43"/>
    <w:rsid w:val="001C105E"/>
    <w:rsid w:val="001C17E1"/>
    <w:rsid w:val="001C1BE3"/>
    <w:rsid w:val="001C1FF7"/>
    <w:rsid w:val="001C488F"/>
    <w:rsid w:val="001C50F0"/>
    <w:rsid w:val="001C5AFA"/>
    <w:rsid w:val="001C604D"/>
    <w:rsid w:val="001C6359"/>
    <w:rsid w:val="001C6CEE"/>
    <w:rsid w:val="001C74D2"/>
    <w:rsid w:val="001C7630"/>
    <w:rsid w:val="001D0433"/>
    <w:rsid w:val="001D06A4"/>
    <w:rsid w:val="001D1200"/>
    <w:rsid w:val="001D1936"/>
    <w:rsid w:val="001D1C3C"/>
    <w:rsid w:val="001D1F02"/>
    <w:rsid w:val="001D1FB4"/>
    <w:rsid w:val="001D23C1"/>
    <w:rsid w:val="001D25D6"/>
    <w:rsid w:val="001D2944"/>
    <w:rsid w:val="001D3C9A"/>
    <w:rsid w:val="001D58E2"/>
    <w:rsid w:val="001D5E41"/>
    <w:rsid w:val="001D7691"/>
    <w:rsid w:val="001D7941"/>
    <w:rsid w:val="001D7BF6"/>
    <w:rsid w:val="001E0750"/>
    <w:rsid w:val="001E0DF5"/>
    <w:rsid w:val="001E125D"/>
    <w:rsid w:val="001E1F34"/>
    <w:rsid w:val="001E25FD"/>
    <w:rsid w:val="001E3690"/>
    <w:rsid w:val="001E3D54"/>
    <w:rsid w:val="001E5BA7"/>
    <w:rsid w:val="001E5C9E"/>
    <w:rsid w:val="001F0F75"/>
    <w:rsid w:val="001F2666"/>
    <w:rsid w:val="001F2899"/>
    <w:rsid w:val="001F382E"/>
    <w:rsid w:val="001F4582"/>
    <w:rsid w:val="001F4D77"/>
    <w:rsid w:val="001F4DB4"/>
    <w:rsid w:val="001F5984"/>
    <w:rsid w:val="001F6768"/>
    <w:rsid w:val="001F6AA4"/>
    <w:rsid w:val="001F7079"/>
    <w:rsid w:val="001F70C9"/>
    <w:rsid w:val="0020083B"/>
    <w:rsid w:val="00200847"/>
    <w:rsid w:val="00200C7B"/>
    <w:rsid w:val="00201759"/>
    <w:rsid w:val="002021FC"/>
    <w:rsid w:val="002043CF"/>
    <w:rsid w:val="0020586F"/>
    <w:rsid w:val="00206138"/>
    <w:rsid w:val="00207370"/>
    <w:rsid w:val="00207950"/>
    <w:rsid w:val="00207F20"/>
    <w:rsid w:val="002102F5"/>
    <w:rsid w:val="002104A0"/>
    <w:rsid w:val="00210850"/>
    <w:rsid w:val="00210E9B"/>
    <w:rsid w:val="0021106E"/>
    <w:rsid w:val="002113F8"/>
    <w:rsid w:val="00211CD5"/>
    <w:rsid w:val="002122C3"/>
    <w:rsid w:val="002129EB"/>
    <w:rsid w:val="00212C1D"/>
    <w:rsid w:val="00212D8C"/>
    <w:rsid w:val="0021395C"/>
    <w:rsid w:val="002141D9"/>
    <w:rsid w:val="002142FF"/>
    <w:rsid w:val="002150CF"/>
    <w:rsid w:val="00215B76"/>
    <w:rsid w:val="002162E3"/>
    <w:rsid w:val="00216BF9"/>
    <w:rsid w:val="00216D9B"/>
    <w:rsid w:val="002177F3"/>
    <w:rsid w:val="00217DF6"/>
    <w:rsid w:val="00220AEB"/>
    <w:rsid w:val="002213AD"/>
    <w:rsid w:val="00221807"/>
    <w:rsid w:val="002219E9"/>
    <w:rsid w:val="00222B71"/>
    <w:rsid w:val="00223DDF"/>
    <w:rsid w:val="00224A48"/>
    <w:rsid w:val="0022546F"/>
    <w:rsid w:val="00226BBE"/>
    <w:rsid w:val="002273FA"/>
    <w:rsid w:val="00230A69"/>
    <w:rsid w:val="002319D9"/>
    <w:rsid w:val="00232A66"/>
    <w:rsid w:val="00233CE0"/>
    <w:rsid w:val="00233D0F"/>
    <w:rsid w:val="00234F17"/>
    <w:rsid w:val="00235A2C"/>
    <w:rsid w:val="002377BE"/>
    <w:rsid w:val="002406EC"/>
    <w:rsid w:val="0024084F"/>
    <w:rsid w:val="00241321"/>
    <w:rsid w:val="0024197D"/>
    <w:rsid w:val="00241D88"/>
    <w:rsid w:val="00241E53"/>
    <w:rsid w:val="00241F3B"/>
    <w:rsid w:val="00242253"/>
    <w:rsid w:val="0024286A"/>
    <w:rsid w:val="00242A2F"/>
    <w:rsid w:val="002431C9"/>
    <w:rsid w:val="002439E9"/>
    <w:rsid w:val="002450D6"/>
    <w:rsid w:val="00245C4E"/>
    <w:rsid w:val="00245DC6"/>
    <w:rsid w:val="00247CAC"/>
    <w:rsid w:val="00247D8B"/>
    <w:rsid w:val="00247F5F"/>
    <w:rsid w:val="00247FFA"/>
    <w:rsid w:val="00251427"/>
    <w:rsid w:val="00251AC1"/>
    <w:rsid w:val="00252101"/>
    <w:rsid w:val="0025240D"/>
    <w:rsid w:val="0025248F"/>
    <w:rsid w:val="0025457C"/>
    <w:rsid w:val="00254592"/>
    <w:rsid w:val="00254967"/>
    <w:rsid w:val="00256C9C"/>
    <w:rsid w:val="00260A35"/>
    <w:rsid w:val="00260DBA"/>
    <w:rsid w:val="002618A7"/>
    <w:rsid w:val="00261D77"/>
    <w:rsid w:val="0026236D"/>
    <w:rsid w:val="00262970"/>
    <w:rsid w:val="00262BEF"/>
    <w:rsid w:val="00262C6D"/>
    <w:rsid w:val="0026332C"/>
    <w:rsid w:val="00263DEA"/>
    <w:rsid w:val="00264C11"/>
    <w:rsid w:val="00265486"/>
    <w:rsid w:val="002657DD"/>
    <w:rsid w:val="00266749"/>
    <w:rsid w:val="00266949"/>
    <w:rsid w:val="00266D5E"/>
    <w:rsid w:val="00266D6A"/>
    <w:rsid w:val="00267243"/>
    <w:rsid w:val="002672F8"/>
    <w:rsid w:val="00267FC8"/>
    <w:rsid w:val="0027035E"/>
    <w:rsid w:val="002707A8"/>
    <w:rsid w:val="0027084E"/>
    <w:rsid w:val="00270CA6"/>
    <w:rsid w:val="002710BF"/>
    <w:rsid w:val="00272797"/>
    <w:rsid w:val="00272E73"/>
    <w:rsid w:val="00273D31"/>
    <w:rsid w:val="0027409C"/>
    <w:rsid w:val="00274203"/>
    <w:rsid w:val="002747CE"/>
    <w:rsid w:val="0027567E"/>
    <w:rsid w:val="00275FD2"/>
    <w:rsid w:val="002762C3"/>
    <w:rsid w:val="00276F20"/>
    <w:rsid w:val="00277B31"/>
    <w:rsid w:val="0028020F"/>
    <w:rsid w:val="00280221"/>
    <w:rsid w:val="00280862"/>
    <w:rsid w:val="00280C2E"/>
    <w:rsid w:val="00281104"/>
    <w:rsid w:val="00282E1C"/>
    <w:rsid w:val="0028399D"/>
    <w:rsid w:val="00284688"/>
    <w:rsid w:val="00285692"/>
    <w:rsid w:val="00285998"/>
    <w:rsid w:val="00287A12"/>
    <w:rsid w:val="00287B41"/>
    <w:rsid w:val="00290489"/>
    <w:rsid w:val="002908A6"/>
    <w:rsid w:val="0029188E"/>
    <w:rsid w:val="00292C7C"/>
    <w:rsid w:val="00292FB3"/>
    <w:rsid w:val="0029591C"/>
    <w:rsid w:val="00295FEC"/>
    <w:rsid w:val="0029635C"/>
    <w:rsid w:val="00296428"/>
    <w:rsid w:val="0029652D"/>
    <w:rsid w:val="0029673F"/>
    <w:rsid w:val="00297C06"/>
    <w:rsid w:val="002A0259"/>
    <w:rsid w:val="002A03A9"/>
    <w:rsid w:val="002A0FD0"/>
    <w:rsid w:val="002A226D"/>
    <w:rsid w:val="002A2506"/>
    <w:rsid w:val="002A327D"/>
    <w:rsid w:val="002A3588"/>
    <w:rsid w:val="002A3BA9"/>
    <w:rsid w:val="002A507E"/>
    <w:rsid w:val="002A5E5D"/>
    <w:rsid w:val="002A699D"/>
    <w:rsid w:val="002A6F90"/>
    <w:rsid w:val="002B136F"/>
    <w:rsid w:val="002B20F4"/>
    <w:rsid w:val="002B21E7"/>
    <w:rsid w:val="002B3C1C"/>
    <w:rsid w:val="002B42CE"/>
    <w:rsid w:val="002B43A9"/>
    <w:rsid w:val="002B5673"/>
    <w:rsid w:val="002B5DAE"/>
    <w:rsid w:val="002B6238"/>
    <w:rsid w:val="002B6E53"/>
    <w:rsid w:val="002B75CA"/>
    <w:rsid w:val="002B7A43"/>
    <w:rsid w:val="002C071F"/>
    <w:rsid w:val="002C0D31"/>
    <w:rsid w:val="002C10D8"/>
    <w:rsid w:val="002C12F3"/>
    <w:rsid w:val="002C17E8"/>
    <w:rsid w:val="002C2576"/>
    <w:rsid w:val="002C2B8D"/>
    <w:rsid w:val="002C3289"/>
    <w:rsid w:val="002C40CD"/>
    <w:rsid w:val="002C43B5"/>
    <w:rsid w:val="002C58BB"/>
    <w:rsid w:val="002C625F"/>
    <w:rsid w:val="002C6CD3"/>
    <w:rsid w:val="002C6F50"/>
    <w:rsid w:val="002C7BE7"/>
    <w:rsid w:val="002D0295"/>
    <w:rsid w:val="002D0490"/>
    <w:rsid w:val="002D250D"/>
    <w:rsid w:val="002D3246"/>
    <w:rsid w:val="002D47C1"/>
    <w:rsid w:val="002D4952"/>
    <w:rsid w:val="002D6534"/>
    <w:rsid w:val="002D6E83"/>
    <w:rsid w:val="002D7263"/>
    <w:rsid w:val="002D7DAF"/>
    <w:rsid w:val="002E044D"/>
    <w:rsid w:val="002E196C"/>
    <w:rsid w:val="002E199D"/>
    <w:rsid w:val="002E1B45"/>
    <w:rsid w:val="002E21CE"/>
    <w:rsid w:val="002E2391"/>
    <w:rsid w:val="002E2725"/>
    <w:rsid w:val="002E336E"/>
    <w:rsid w:val="002E4026"/>
    <w:rsid w:val="002E49A5"/>
    <w:rsid w:val="002E4AA9"/>
    <w:rsid w:val="002E4BBC"/>
    <w:rsid w:val="002E4E29"/>
    <w:rsid w:val="002E53E0"/>
    <w:rsid w:val="002E55A3"/>
    <w:rsid w:val="002E6D0D"/>
    <w:rsid w:val="002E728E"/>
    <w:rsid w:val="002E7857"/>
    <w:rsid w:val="002E7BE9"/>
    <w:rsid w:val="002E7D6C"/>
    <w:rsid w:val="002F0C12"/>
    <w:rsid w:val="002F0E3C"/>
    <w:rsid w:val="002F1058"/>
    <w:rsid w:val="002F2784"/>
    <w:rsid w:val="002F33A9"/>
    <w:rsid w:val="002F39F4"/>
    <w:rsid w:val="002F3CE3"/>
    <w:rsid w:val="002F45B2"/>
    <w:rsid w:val="002F4B03"/>
    <w:rsid w:val="002F4B59"/>
    <w:rsid w:val="002F4C26"/>
    <w:rsid w:val="002F4F84"/>
    <w:rsid w:val="002F5487"/>
    <w:rsid w:val="002F5879"/>
    <w:rsid w:val="002F685B"/>
    <w:rsid w:val="002F7117"/>
    <w:rsid w:val="002F750D"/>
    <w:rsid w:val="002F7A8F"/>
    <w:rsid w:val="002F7F76"/>
    <w:rsid w:val="00301264"/>
    <w:rsid w:val="0030127B"/>
    <w:rsid w:val="00301371"/>
    <w:rsid w:val="00301C78"/>
    <w:rsid w:val="00301F74"/>
    <w:rsid w:val="00302840"/>
    <w:rsid w:val="003032D2"/>
    <w:rsid w:val="003034B2"/>
    <w:rsid w:val="00303860"/>
    <w:rsid w:val="00303F85"/>
    <w:rsid w:val="003052AD"/>
    <w:rsid w:val="00306C08"/>
    <w:rsid w:val="003071BF"/>
    <w:rsid w:val="00307301"/>
    <w:rsid w:val="003104D1"/>
    <w:rsid w:val="00310B0A"/>
    <w:rsid w:val="00310C13"/>
    <w:rsid w:val="00310EA4"/>
    <w:rsid w:val="00311951"/>
    <w:rsid w:val="00312459"/>
    <w:rsid w:val="00314141"/>
    <w:rsid w:val="00314438"/>
    <w:rsid w:val="0031486D"/>
    <w:rsid w:val="003148EA"/>
    <w:rsid w:val="00314E50"/>
    <w:rsid w:val="003156D0"/>
    <w:rsid w:val="003161B6"/>
    <w:rsid w:val="003176CD"/>
    <w:rsid w:val="003177E8"/>
    <w:rsid w:val="003205E2"/>
    <w:rsid w:val="003207DE"/>
    <w:rsid w:val="00320F7A"/>
    <w:rsid w:val="0032155D"/>
    <w:rsid w:val="00323096"/>
    <w:rsid w:val="003234A3"/>
    <w:rsid w:val="00324252"/>
    <w:rsid w:val="00324F09"/>
    <w:rsid w:val="00325B34"/>
    <w:rsid w:val="00326CF5"/>
    <w:rsid w:val="00326FEE"/>
    <w:rsid w:val="00327CA6"/>
    <w:rsid w:val="00327DDF"/>
    <w:rsid w:val="00327F3F"/>
    <w:rsid w:val="00330611"/>
    <w:rsid w:val="00331A21"/>
    <w:rsid w:val="00331F83"/>
    <w:rsid w:val="003338BB"/>
    <w:rsid w:val="003346CE"/>
    <w:rsid w:val="00335D2E"/>
    <w:rsid w:val="0033657C"/>
    <w:rsid w:val="00336BDF"/>
    <w:rsid w:val="00336E99"/>
    <w:rsid w:val="00337C76"/>
    <w:rsid w:val="00337F3A"/>
    <w:rsid w:val="00341116"/>
    <w:rsid w:val="0034119D"/>
    <w:rsid w:val="0034141F"/>
    <w:rsid w:val="003418CF"/>
    <w:rsid w:val="00342154"/>
    <w:rsid w:val="00342A09"/>
    <w:rsid w:val="00342ECF"/>
    <w:rsid w:val="003440E3"/>
    <w:rsid w:val="00344BDB"/>
    <w:rsid w:val="00345264"/>
    <w:rsid w:val="003461E1"/>
    <w:rsid w:val="003463B5"/>
    <w:rsid w:val="00346FCD"/>
    <w:rsid w:val="0034785B"/>
    <w:rsid w:val="00347CAD"/>
    <w:rsid w:val="003507FF"/>
    <w:rsid w:val="00350B22"/>
    <w:rsid w:val="00350C38"/>
    <w:rsid w:val="00352847"/>
    <w:rsid w:val="00352CA6"/>
    <w:rsid w:val="00353190"/>
    <w:rsid w:val="00353355"/>
    <w:rsid w:val="0035359B"/>
    <w:rsid w:val="00353E52"/>
    <w:rsid w:val="003542DA"/>
    <w:rsid w:val="00354685"/>
    <w:rsid w:val="00355209"/>
    <w:rsid w:val="00355DD4"/>
    <w:rsid w:val="00356277"/>
    <w:rsid w:val="00356C55"/>
    <w:rsid w:val="00356E3F"/>
    <w:rsid w:val="0035723E"/>
    <w:rsid w:val="00357784"/>
    <w:rsid w:val="003606E9"/>
    <w:rsid w:val="003606EC"/>
    <w:rsid w:val="003607F8"/>
    <w:rsid w:val="003619B5"/>
    <w:rsid w:val="00361C57"/>
    <w:rsid w:val="00362744"/>
    <w:rsid w:val="003630B6"/>
    <w:rsid w:val="00364AAC"/>
    <w:rsid w:val="00364DBB"/>
    <w:rsid w:val="003655BA"/>
    <w:rsid w:val="0036622B"/>
    <w:rsid w:val="00366902"/>
    <w:rsid w:val="00366A29"/>
    <w:rsid w:val="0036721B"/>
    <w:rsid w:val="0036751D"/>
    <w:rsid w:val="0036777B"/>
    <w:rsid w:val="00367B09"/>
    <w:rsid w:val="00367C44"/>
    <w:rsid w:val="00367FAA"/>
    <w:rsid w:val="003709FD"/>
    <w:rsid w:val="00370BA6"/>
    <w:rsid w:val="0037109A"/>
    <w:rsid w:val="00372C13"/>
    <w:rsid w:val="00372CDC"/>
    <w:rsid w:val="00372FE8"/>
    <w:rsid w:val="003757F0"/>
    <w:rsid w:val="00375FCD"/>
    <w:rsid w:val="00376043"/>
    <w:rsid w:val="00376C0F"/>
    <w:rsid w:val="0037712C"/>
    <w:rsid w:val="00377AC6"/>
    <w:rsid w:val="00377D81"/>
    <w:rsid w:val="00380A07"/>
    <w:rsid w:val="00381660"/>
    <w:rsid w:val="003818D8"/>
    <w:rsid w:val="00382E2D"/>
    <w:rsid w:val="003833FB"/>
    <w:rsid w:val="0038398F"/>
    <w:rsid w:val="00383F17"/>
    <w:rsid w:val="00384D8F"/>
    <w:rsid w:val="00385172"/>
    <w:rsid w:val="00385DD3"/>
    <w:rsid w:val="003862B3"/>
    <w:rsid w:val="0038636A"/>
    <w:rsid w:val="00387131"/>
    <w:rsid w:val="003873BE"/>
    <w:rsid w:val="00387FA3"/>
    <w:rsid w:val="003901EC"/>
    <w:rsid w:val="003903FA"/>
    <w:rsid w:val="00390E32"/>
    <w:rsid w:val="00391008"/>
    <w:rsid w:val="00391589"/>
    <w:rsid w:val="00391986"/>
    <w:rsid w:val="00392D2A"/>
    <w:rsid w:val="00392EA7"/>
    <w:rsid w:val="00393992"/>
    <w:rsid w:val="003941BC"/>
    <w:rsid w:val="00394D51"/>
    <w:rsid w:val="00395453"/>
    <w:rsid w:val="003960DE"/>
    <w:rsid w:val="003970D5"/>
    <w:rsid w:val="00397FCF"/>
    <w:rsid w:val="003A068F"/>
    <w:rsid w:val="003A11FD"/>
    <w:rsid w:val="003A3BC8"/>
    <w:rsid w:val="003A4073"/>
    <w:rsid w:val="003A43F2"/>
    <w:rsid w:val="003A4B92"/>
    <w:rsid w:val="003A5614"/>
    <w:rsid w:val="003A5E73"/>
    <w:rsid w:val="003A6306"/>
    <w:rsid w:val="003A69B6"/>
    <w:rsid w:val="003A6E1F"/>
    <w:rsid w:val="003A78DE"/>
    <w:rsid w:val="003A7A5B"/>
    <w:rsid w:val="003A7DB7"/>
    <w:rsid w:val="003B00A0"/>
    <w:rsid w:val="003B014E"/>
    <w:rsid w:val="003B0669"/>
    <w:rsid w:val="003B1DCB"/>
    <w:rsid w:val="003B2E77"/>
    <w:rsid w:val="003B3680"/>
    <w:rsid w:val="003B3C85"/>
    <w:rsid w:val="003B4016"/>
    <w:rsid w:val="003B56DF"/>
    <w:rsid w:val="003B6147"/>
    <w:rsid w:val="003B6C88"/>
    <w:rsid w:val="003B74BA"/>
    <w:rsid w:val="003B77D2"/>
    <w:rsid w:val="003B7948"/>
    <w:rsid w:val="003B7B0C"/>
    <w:rsid w:val="003C07FA"/>
    <w:rsid w:val="003C142A"/>
    <w:rsid w:val="003C178F"/>
    <w:rsid w:val="003C2C36"/>
    <w:rsid w:val="003C3BAE"/>
    <w:rsid w:val="003C43EB"/>
    <w:rsid w:val="003C4EE7"/>
    <w:rsid w:val="003C599D"/>
    <w:rsid w:val="003C6BA1"/>
    <w:rsid w:val="003C6CA6"/>
    <w:rsid w:val="003C7614"/>
    <w:rsid w:val="003C782C"/>
    <w:rsid w:val="003D01C7"/>
    <w:rsid w:val="003D0320"/>
    <w:rsid w:val="003D0325"/>
    <w:rsid w:val="003D1145"/>
    <w:rsid w:val="003D1238"/>
    <w:rsid w:val="003D2B9E"/>
    <w:rsid w:val="003D2E76"/>
    <w:rsid w:val="003D3280"/>
    <w:rsid w:val="003D32AB"/>
    <w:rsid w:val="003D3F79"/>
    <w:rsid w:val="003D41E7"/>
    <w:rsid w:val="003D45D5"/>
    <w:rsid w:val="003D5774"/>
    <w:rsid w:val="003D5E36"/>
    <w:rsid w:val="003D6607"/>
    <w:rsid w:val="003D7452"/>
    <w:rsid w:val="003D7553"/>
    <w:rsid w:val="003D771C"/>
    <w:rsid w:val="003D7EB3"/>
    <w:rsid w:val="003E0F12"/>
    <w:rsid w:val="003E10AA"/>
    <w:rsid w:val="003E13B1"/>
    <w:rsid w:val="003E14CA"/>
    <w:rsid w:val="003E17B5"/>
    <w:rsid w:val="003E21AE"/>
    <w:rsid w:val="003E704E"/>
    <w:rsid w:val="003E7535"/>
    <w:rsid w:val="003E7907"/>
    <w:rsid w:val="003F022F"/>
    <w:rsid w:val="003F1006"/>
    <w:rsid w:val="003F1881"/>
    <w:rsid w:val="003F1EA3"/>
    <w:rsid w:val="003F2280"/>
    <w:rsid w:val="003F2372"/>
    <w:rsid w:val="003F292A"/>
    <w:rsid w:val="003F2A05"/>
    <w:rsid w:val="003F351E"/>
    <w:rsid w:val="003F3775"/>
    <w:rsid w:val="003F3F06"/>
    <w:rsid w:val="003F4093"/>
    <w:rsid w:val="003F461C"/>
    <w:rsid w:val="003F48E5"/>
    <w:rsid w:val="003F60C8"/>
    <w:rsid w:val="003F6BB9"/>
    <w:rsid w:val="003F71B0"/>
    <w:rsid w:val="00400107"/>
    <w:rsid w:val="00401036"/>
    <w:rsid w:val="0040110E"/>
    <w:rsid w:val="0040112E"/>
    <w:rsid w:val="00401A9B"/>
    <w:rsid w:val="00401DFA"/>
    <w:rsid w:val="00401FA0"/>
    <w:rsid w:val="004021BE"/>
    <w:rsid w:val="004026FE"/>
    <w:rsid w:val="00402C84"/>
    <w:rsid w:val="00403125"/>
    <w:rsid w:val="004036D4"/>
    <w:rsid w:val="00403FCF"/>
    <w:rsid w:val="004049BD"/>
    <w:rsid w:val="00404A20"/>
    <w:rsid w:val="00404D0B"/>
    <w:rsid w:val="00405227"/>
    <w:rsid w:val="004054FE"/>
    <w:rsid w:val="00405614"/>
    <w:rsid w:val="0040569C"/>
    <w:rsid w:val="00405C34"/>
    <w:rsid w:val="004070C5"/>
    <w:rsid w:val="004074B5"/>
    <w:rsid w:val="004106CD"/>
    <w:rsid w:val="00410791"/>
    <w:rsid w:val="00410878"/>
    <w:rsid w:val="004116AB"/>
    <w:rsid w:val="0041176D"/>
    <w:rsid w:val="00412805"/>
    <w:rsid w:val="00412C1D"/>
    <w:rsid w:val="0041308C"/>
    <w:rsid w:val="00413968"/>
    <w:rsid w:val="00413AFE"/>
    <w:rsid w:val="00413F2E"/>
    <w:rsid w:val="004140F8"/>
    <w:rsid w:val="004150A9"/>
    <w:rsid w:val="00415145"/>
    <w:rsid w:val="00415422"/>
    <w:rsid w:val="004157BF"/>
    <w:rsid w:val="00415F00"/>
    <w:rsid w:val="00416931"/>
    <w:rsid w:val="00416C0A"/>
    <w:rsid w:val="00416CFC"/>
    <w:rsid w:val="00416EE9"/>
    <w:rsid w:val="00416EEF"/>
    <w:rsid w:val="00420413"/>
    <w:rsid w:val="004213FC"/>
    <w:rsid w:val="00421452"/>
    <w:rsid w:val="004224CC"/>
    <w:rsid w:val="004233FC"/>
    <w:rsid w:val="00423F36"/>
    <w:rsid w:val="004242F4"/>
    <w:rsid w:val="0042449E"/>
    <w:rsid w:val="00424DEA"/>
    <w:rsid w:val="00424FCC"/>
    <w:rsid w:val="00425009"/>
    <w:rsid w:val="004250EE"/>
    <w:rsid w:val="00425FCC"/>
    <w:rsid w:val="00426546"/>
    <w:rsid w:val="004268FC"/>
    <w:rsid w:val="00426E60"/>
    <w:rsid w:val="0042707C"/>
    <w:rsid w:val="0043031B"/>
    <w:rsid w:val="004310F2"/>
    <w:rsid w:val="004333DC"/>
    <w:rsid w:val="0043386B"/>
    <w:rsid w:val="004345C2"/>
    <w:rsid w:val="00435808"/>
    <w:rsid w:val="00435BA8"/>
    <w:rsid w:val="00436F3B"/>
    <w:rsid w:val="0044015B"/>
    <w:rsid w:val="00440CDF"/>
    <w:rsid w:val="00441026"/>
    <w:rsid w:val="00441C32"/>
    <w:rsid w:val="00441E13"/>
    <w:rsid w:val="00442691"/>
    <w:rsid w:val="00442F12"/>
    <w:rsid w:val="00443252"/>
    <w:rsid w:val="004438D7"/>
    <w:rsid w:val="00443F2F"/>
    <w:rsid w:val="0044560A"/>
    <w:rsid w:val="00445FC0"/>
    <w:rsid w:val="004478B2"/>
    <w:rsid w:val="004503FD"/>
    <w:rsid w:val="00450E86"/>
    <w:rsid w:val="00453728"/>
    <w:rsid w:val="0045374B"/>
    <w:rsid w:val="00453D72"/>
    <w:rsid w:val="004543F6"/>
    <w:rsid w:val="00455110"/>
    <w:rsid w:val="00455169"/>
    <w:rsid w:val="004559C0"/>
    <w:rsid w:val="00456269"/>
    <w:rsid w:val="004565EE"/>
    <w:rsid w:val="00456683"/>
    <w:rsid w:val="004572B8"/>
    <w:rsid w:val="00457339"/>
    <w:rsid w:val="004618E6"/>
    <w:rsid w:val="0046212B"/>
    <w:rsid w:val="00463E36"/>
    <w:rsid w:val="00463EC3"/>
    <w:rsid w:val="004655E4"/>
    <w:rsid w:val="0046564C"/>
    <w:rsid w:val="00465AD0"/>
    <w:rsid w:val="004674A5"/>
    <w:rsid w:val="00467CFE"/>
    <w:rsid w:val="00471898"/>
    <w:rsid w:val="0047201A"/>
    <w:rsid w:val="00472E8E"/>
    <w:rsid w:val="004745FD"/>
    <w:rsid w:val="00474F99"/>
    <w:rsid w:val="00475ECA"/>
    <w:rsid w:val="00475FE1"/>
    <w:rsid w:val="004774B4"/>
    <w:rsid w:val="004775F9"/>
    <w:rsid w:val="00477BF1"/>
    <w:rsid w:val="00477C43"/>
    <w:rsid w:val="004807BC"/>
    <w:rsid w:val="00481F8F"/>
    <w:rsid w:val="00481F9B"/>
    <w:rsid w:val="004821D9"/>
    <w:rsid w:val="00482F42"/>
    <w:rsid w:val="00483322"/>
    <w:rsid w:val="00483E3C"/>
    <w:rsid w:val="004841A0"/>
    <w:rsid w:val="0048675E"/>
    <w:rsid w:val="00486C85"/>
    <w:rsid w:val="00487439"/>
    <w:rsid w:val="00490266"/>
    <w:rsid w:val="00490A1B"/>
    <w:rsid w:val="00490C99"/>
    <w:rsid w:val="004910BB"/>
    <w:rsid w:val="004914AA"/>
    <w:rsid w:val="004927D4"/>
    <w:rsid w:val="00493313"/>
    <w:rsid w:val="00493EA1"/>
    <w:rsid w:val="0049425C"/>
    <w:rsid w:val="00494686"/>
    <w:rsid w:val="00494F0B"/>
    <w:rsid w:val="00495B3B"/>
    <w:rsid w:val="004A0A11"/>
    <w:rsid w:val="004A0EBF"/>
    <w:rsid w:val="004A11B0"/>
    <w:rsid w:val="004A16E6"/>
    <w:rsid w:val="004A1A05"/>
    <w:rsid w:val="004A1B70"/>
    <w:rsid w:val="004A1BD8"/>
    <w:rsid w:val="004A28DB"/>
    <w:rsid w:val="004A2AE2"/>
    <w:rsid w:val="004A3A87"/>
    <w:rsid w:val="004A4199"/>
    <w:rsid w:val="004A452A"/>
    <w:rsid w:val="004A57A6"/>
    <w:rsid w:val="004A5BEF"/>
    <w:rsid w:val="004A679B"/>
    <w:rsid w:val="004A75C8"/>
    <w:rsid w:val="004B08B3"/>
    <w:rsid w:val="004B0EE8"/>
    <w:rsid w:val="004B1BC0"/>
    <w:rsid w:val="004B2876"/>
    <w:rsid w:val="004B28C5"/>
    <w:rsid w:val="004B28FE"/>
    <w:rsid w:val="004B311D"/>
    <w:rsid w:val="004B3A9A"/>
    <w:rsid w:val="004B411A"/>
    <w:rsid w:val="004B4FAB"/>
    <w:rsid w:val="004B50B5"/>
    <w:rsid w:val="004B6A2F"/>
    <w:rsid w:val="004B7262"/>
    <w:rsid w:val="004B75E8"/>
    <w:rsid w:val="004B7F5D"/>
    <w:rsid w:val="004C025E"/>
    <w:rsid w:val="004C04D2"/>
    <w:rsid w:val="004C05CF"/>
    <w:rsid w:val="004C08BE"/>
    <w:rsid w:val="004C0E01"/>
    <w:rsid w:val="004C26D6"/>
    <w:rsid w:val="004C2A9C"/>
    <w:rsid w:val="004C5687"/>
    <w:rsid w:val="004C577E"/>
    <w:rsid w:val="004C5860"/>
    <w:rsid w:val="004C5BBC"/>
    <w:rsid w:val="004D0285"/>
    <w:rsid w:val="004D0CAD"/>
    <w:rsid w:val="004D12E2"/>
    <w:rsid w:val="004D1D8B"/>
    <w:rsid w:val="004D2742"/>
    <w:rsid w:val="004D2B43"/>
    <w:rsid w:val="004D3AAE"/>
    <w:rsid w:val="004D49D5"/>
    <w:rsid w:val="004D5B65"/>
    <w:rsid w:val="004D5D03"/>
    <w:rsid w:val="004D5E64"/>
    <w:rsid w:val="004D63EC"/>
    <w:rsid w:val="004D65A1"/>
    <w:rsid w:val="004D7019"/>
    <w:rsid w:val="004D7179"/>
    <w:rsid w:val="004D7337"/>
    <w:rsid w:val="004E0209"/>
    <w:rsid w:val="004E0545"/>
    <w:rsid w:val="004E0EDC"/>
    <w:rsid w:val="004E1409"/>
    <w:rsid w:val="004E144D"/>
    <w:rsid w:val="004E18EC"/>
    <w:rsid w:val="004E1E1E"/>
    <w:rsid w:val="004E298C"/>
    <w:rsid w:val="004E3047"/>
    <w:rsid w:val="004E3A6E"/>
    <w:rsid w:val="004E3C44"/>
    <w:rsid w:val="004E4A9B"/>
    <w:rsid w:val="004E5607"/>
    <w:rsid w:val="004E5C05"/>
    <w:rsid w:val="004E5D4F"/>
    <w:rsid w:val="004E6081"/>
    <w:rsid w:val="004E7376"/>
    <w:rsid w:val="004E7787"/>
    <w:rsid w:val="004E7E15"/>
    <w:rsid w:val="004F0181"/>
    <w:rsid w:val="004F0B8C"/>
    <w:rsid w:val="004F11DC"/>
    <w:rsid w:val="004F1BC3"/>
    <w:rsid w:val="004F1C34"/>
    <w:rsid w:val="004F2601"/>
    <w:rsid w:val="004F277A"/>
    <w:rsid w:val="004F2E8B"/>
    <w:rsid w:val="004F3245"/>
    <w:rsid w:val="004F3832"/>
    <w:rsid w:val="004F3D4A"/>
    <w:rsid w:val="004F5212"/>
    <w:rsid w:val="004F64B4"/>
    <w:rsid w:val="004F65CC"/>
    <w:rsid w:val="0050023D"/>
    <w:rsid w:val="00500DFD"/>
    <w:rsid w:val="00501824"/>
    <w:rsid w:val="0050224E"/>
    <w:rsid w:val="005022F1"/>
    <w:rsid w:val="0050232B"/>
    <w:rsid w:val="0050290A"/>
    <w:rsid w:val="00502C82"/>
    <w:rsid w:val="005033AD"/>
    <w:rsid w:val="0050352D"/>
    <w:rsid w:val="00503A06"/>
    <w:rsid w:val="00504430"/>
    <w:rsid w:val="00504A5E"/>
    <w:rsid w:val="00504FE0"/>
    <w:rsid w:val="00505A3D"/>
    <w:rsid w:val="005063BE"/>
    <w:rsid w:val="00506C5D"/>
    <w:rsid w:val="00506D4F"/>
    <w:rsid w:val="00507B36"/>
    <w:rsid w:val="005103C1"/>
    <w:rsid w:val="00510668"/>
    <w:rsid w:val="005108F7"/>
    <w:rsid w:val="0051137A"/>
    <w:rsid w:val="005113FB"/>
    <w:rsid w:val="00512FC2"/>
    <w:rsid w:val="005157E0"/>
    <w:rsid w:val="00515C05"/>
    <w:rsid w:val="00515F65"/>
    <w:rsid w:val="00517063"/>
    <w:rsid w:val="00517888"/>
    <w:rsid w:val="00517B3B"/>
    <w:rsid w:val="00517C63"/>
    <w:rsid w:val="00520451"/>
    <w:rsid w:val="00520857"/>
    <w:rsid w:val="0052136C"/>
    <w:rsid w:val="00521D5C"/>
    <w:rsid w:val="00521EC1"/>
    <w:rsid w:val="0052224D"/>
    <w:rsid w:val="0052239D"/>
    <w:rsid w:val="00523888"/>
    <w:rsid w:val="00524196"/>
    <w:rsid w:val="005254F2"/>
    <w:rsid w:val="00526FDA"/>
    <w:rsid w:val="00527F42"/>
    <w:rsid w:val="005304F4"/>
    <w:rsid w:val="005306E2"/>
    <w:rsid w:val="00531F30"/>
    <w:rsid w:val="00532701"/>
    <w:rsid w:val="0053272B"/>
    <w:rsid w:val="00533891"/>
    <w:rsid w:val="005348AA"/>
    <w:rsid w:val="00534FB0"/>
    <w:rsid w:val="00535204"/>
    <w:rsid w:val="00535327"/>
    <w:rsid w:val="00535FC0"/>
    <w:rsid w:val="00536771"/>
    <w:rsid w:val="00536988"/>
    <w:rsid w:val="00536BC5"/>
    <w:rsid w:val="00536C21"/>
    <w:rsid w:val="00536DA3"/>
    <w:rsid w:val="00536E09"/>
    <w:rsid w:val="005372E9"/>
    <w:rsid w:val="0054039F"/>
    <w:rsid w:val="00540774"/>
    <w:rsid w:val="00540BDF"/>
    <w:rsid w:val="005411EA"/>
    <w:rsid w:val="005416BE"/>
    <w:rsid w:val="00541980"/>
    <w:rsid w:val="00541E59"/>
    <w:rsid w:val="00542AF7"/>
    <w:rsid w:val="00543572"/>
    <w:rsid w:val="00543E55"/>
    <w:rsid w:val="00543F19"/>
    <w:rsid w:val="00543F2C"/>
    <w:rsid w:val="00544382"/>
    <w:rsid w:val="005446D6"/>
    <w:rsid w:val="005450E2"/>
    <w:rsid w:val="00545962"/>
    <w:rsid w:val="00546824"/>
    <w:rsid w:val="00547ECF"/>
    <w:rsid w:val="00550A6E"/>
    <w:rsid w:val="00550CF1"/>
    <w:rsid w:val="00551CEC"/>
    <w:rsid w:val="0055392F"/>
    <w:rsid w:val="005548A6"/>
    <w:rsid w:val="00554C55"/>
    <w:rsid w:val="0055531E"/>
    <w:rsid w:val="005554BA"/>
    <w:rsid w:val="00555F6C"/>
    <w:rsid w:val="005566C9"/>
    <w:rsid w:val="005569A6"/>
    <w:rsid w:val="00556ECD"/>
    <w:rsid w:val="0056085D"/>
    <w:rsid w:val="00561209"/>
    <w:rsid w:val="00562DE2"/>
    <w:rsid w:val="00563618"/>
    <w:rsid w:val="00563EB7"/>
    <w:rsid w:val="00564C70"/>
    <w:rsid w:val="005653E3"/>
    <w:rsid w:val="005657E5"/>
    <w:rsid w:val="005667BC"/>
    <w:rsid w:val="005669E9"/>
    <w:rsid w:val="00566A66"/>
    <w:rsid w:val="00566C3F"/>
    <w:rsid w:val="00567317"/>
    <w:rsid w:val="00567AF0"/>
    <w:rsid w:val="00570449"/>
    <w:rsid w:val="005713FB"/>
    <w:rsid w:val="00571682"/>
    <w:rsid w:val="00572D20"/>
    <w:rsid w:val="00572EFA"/>
    <w:rsid w:val="005730DC"/>
    <w:rsid w:val="00574577"/>
    <w:rsid w:val="005746B5"/>
    <w:rsid w:val="00574A05"/>
    <w:rsid w:val="00574D85"/>
    <w:rsid w:val="0057683F"/>
    <w:rsid w:val="00576F70"/>
    <w:rsid w:val="00577F4D"/>
    <w:rsid w:val="00581C35"/>
    <w:rsid w:val="005820E0"/>
    <w:rsid w:val="00582750"/>
    <w:rsid w:val="005827C3"/>
    <w:rsid w:val="00583C54"/>
    <w:rsid w:val="00584947"/>
    <w:rsid w:val="00585543"/>
    <w:rsid w:val="00585AFF"/>
    <w:rsid w:val="005860AC"/>
    <w:rsid w:val="00586E29"/>
    <w:rsid w:val="00586F20"/>
    <w:rsid w:val="00587029"/>
    <w:rsid w:val="0059025B"/>
    <w:rsid w:val="0059052F"/>
    <w:rsid w:val="00590C41"/>
    <w:rsid w:val="0059103C"/>
    <w:rsid w:val="00591AC5"/>
    <w:rsid w:val="005930B6"/>
    <w:rsid w:val="005932C8"/>
    <w:rsid w:val="00593984"/>
    <w:rsid w:val="0059430C"/>
    <w:rsid w:val="00594510"/>
    <w:rsid w:val="00595C4B"/>
    <w:rsid w:val="00595CB7"/>
    <w:rsid w:val="00596C76"/>
    <w:rsid w:val="00597002"/>
    <w:rsid w:val="00597316"/>
    <w:rsid w:val="005976E8"/>
    <w:rsid w:val="00597FCE"/>
    <w:rsid w:val="005A0770"/>
    <w:rsid w:val="005A1357"/>
    <w:rsid w:val="005A1523"/>
    <w:rsid w:val="005A1980"/>
    <w:rsid w:val="005A1ED0"/>
    <w:rsid w:val="005A29F2"/>
    <w:rsid w:val="005A2ED6"/>
    <w:rsid w:val="005A4E69"/>
    <w:rsid w:val="005A5324"/>
    <w:rsid w:val="005A5E75"/>
    <w:rsid w:val="005A6116"/>
    <w:rsid w:val="005A69E3"/>
    <w:rsid w:val="005A7064"/>
    <w:rsid w:val="005B0114"/>
    <w:rsid w:val="005B02B2"/>
    <w:rsid w:val="005B220C"/>
    <w:rsid w:val="005B278B"/>
    <w:rsid w:val="005B27E5"/>
    <w:rsid w:val="005B39D5"/>
    <w:rsid w:val="005B3FB9"/>
    <w:rsid w:val="005B4036"/>
    <w:rsid w:val="005B415D"/>
    <w:rsid w:val="005B4E07"/>
    <w:rsid w:val="005B5A5B"/>
    <w:rsid w:val="005B605D"/>
    <w:rsid w:val="005B6969"/>
    <w:rsid w:val="005B7D3E"/>
    <w:rsid w:val="005B7D62"/>
    <w:rsid w:val="005C04A8"/>
    <w:rsid w:val="005C23BC"/>
    <w:rsid w:val="005C2444"/>
    <w:rsid w:val="005C2E38"/>
    <w:rsid w:val="005C2F29"/>
    <w:rsid w:val="005C3165"/>
    <w:rsid w:val="005C3651"/>
    <w:rsid w:val="005C39DF"/>
    <w:rsid w:val="005C3CA2"/>
    <w:rsid w:val="005C4C82"/>
    <w:rsid w:val="005C5231"/>
    <w:rsid w:val="005C57F8"/>
    <w:rsid w:val="005C593F"/>
    <w:rsid w:val="005C5B01"/>
    <w:rsid w:val="005C5C0D"/>
    <w:rsid w:val="005C610E"/>
    <w:rsid w:val="005C64AD"/>
    <w:rsid w:val="005C67C8"/>
    <w:rsid w:val="005C6A45"/>
    <w:rsid w:val="005C6BE7"/>
    <w:rsid w:val="005C6DF0"/>
    <w:rsid w:val="005C7369"/>
    <w:rsid w:val="005C77E4"/>
    <w:rsid w:val="005C7D5D"/>
    <w:rsid w:val="005D014E"/>
    <w:rsid w:val="005D0376"/>
    <w:rsid w:val="005D0A26"/>
    <w:rsid w:val="005D0B5C"/>
    <w:rsid w:val="005D0D99"/>
    <w:rsid w:val="005D111D"/>
    <w:rsid w:val="005D1751"/>
    <w:rsid w:val="005D2FE3"/>
    <w:rsid w:val="005D338F"/>
    <w:rsid w:val="005D33D1"/>
    <w:rsid w:val="005D369B"/>
    <w:rsid w:val="005D38DA"/>
    <w:rsid w:val="005D48A6"/>
    <w:rsid w:val="005D55B5"/>
    <w:rsid w:val="005D6754"/>
    <w:rsid w:val="005D6780"/>
    <w:rsid w:val="005D6835"/>
    <w:rsid w:val="005D731E"/>
    <w:rsid w:val="005E04A0"/>
    <w:rsid w:val="005E05FD"/>
    <w:rsid w:val="005E0810"/>
    <w:rsid w:val="005E1E38"/>
    <w:rsid w:val="005E28BC"/>
    <w:rsid w:val="005E3342"/>
    <w:rsid w:val="005E3A0A"/>
    <w:rsid w:val="005E41B5"/>
    <w:rsid w:val="005E4AAE"/>
    <w:rsid w:val="005E4B44"/>
    <w:rsid w:val="005E598A"/>
    <w:rsid w:val="005E65F2"/>
    <w:rsid w:val="005E6894"/>
    <w:rsid w:val="005E7313"/>
    <w:rsid w:val="005E7A4A"/>
    <w:rsid w:val="005F08C9"/>
    <w:rsid w:val="005F145B"/>
    <w:rsid w:val="005F238F"/>
    <w:rsid w:val="005F23C8"/>
    <w:rsid w:val="005F26AB"/>
    <w:rsid w:val="005F33AF"/>
    <w:rsid w:val="005F3633"/>
    <w:rsid w:val="005F40D8"/>
    <w:rsid w:val="005F5343"/>
    <w:rsid w:val="005F59D9"/>
    <w:rsid w:val="005F765A"/>
    <w:rsid w:val="005F76D8"/>
    <w:rsid w:val="005F7746"/>
    <w:rsid w:val="0060123C"/>
    <w:rsid w:val="00601A65"/>
    <w:rsid w:val="006020DB"/>
    <w:rsid w:val="0060227D"/>
    <w:rsid w:val="00602DF4"/>
    <w:rsid w:val="00603FD0"/>
    <w:rsid w:val="006044D7"/>
    <w:rsid w:val="00605104"/>
    <w:rsid w:val="0060655F"/>
    <w:rsid w:val="0061093D"/>
    <w:rsid w:val="0061135B"/>
    <w:rsid w:val="00612D1B"/>
    <w:rsid w:val="00613159"/>
    <w:rsid w:val="00613CCC"/>
    <w:rsid w:val="006144B9"/>
    <w:rsid w:val="006145E9"/>
    <w:rsid w:val="00614C2D"/>
    <w:rsid w:val="00614E28"/>
    <w:rsid w:val="00615D97"/>
    <w:rsid w:val="00615E46"/>
    <w:rsid w:val="00615FC0"/>
    <w:rsid w:val="006171EE"/>
    <w:rsid w:val="00617630"/>
    <w:rsid w:val="00617D86"/>
    <w:rsid w:val="006201C4"/>
    <w:rsid w:val="0062052A"/>
    <w:rsid w:val="00620C36"/>
    <w:rsid w:val="00621C01"/>
    <w:rsid w:val="00621EDE"/>
    <w:rsid w:val="0062258D"/>
    <w:rsid w:val="00622829"/>
    <w:rsid w:val="006228EA"/>
    <w:rsid w:val="0062376C"/>
    <w:rsid w:val="006238AD"/>
    <w:rsid w:val="00623905"/>
    <w:rsid w:val="00623FAF"/>
    <w:rsid w:val="006249AE"/>
    <w:rsid w:val="00624FCE"/>
    <w:rsid w:val="0062500E"/>
    <w:rsid w:val="00625886"/>
    <w:rsid w:val="006266DE"/>
    <w:rsid w:val="006268ED"/>
    <w:rsid w:val="006276DE"/>
    <w:rsid w:val="006278F1"/>
    <w:rsid w:val="00627D62"/>
    <w:rsid w:val="006313F3"/>
    <w:rsid w:val="00631A36"/>
    <w:rsid w:val="00632A66"/>
    <w:rsid w:val="00632F1F"/>
    <w:rsid w:val="00634940"/>
    <w:rsid w:val="00634C58"/>
    <w:rsid w:val="00634DD1"/>
    <w:rsid w:val="00635AB9"/>
    <w:rsid w:val="00637DA7"/>
    <w:rsid w:val="00640010"/>
    <w:rsid w:val="006407C4"/>
    <w:rsid w:val="0064130B"/>
    <w:rsid w:val="00641310"/>
    <w:rsid w:val="0064146B"/>
    <w:rsid w:val="006418AF"/>
    <w:rsid w:val="00642055"/>
    <w:rsid w:val="006443A3"/>
    <w:rsid w:val="00644B01"/>
    <w:rsid w:val="00644CF8"/>
    <w:rsid w:val="00644FEB"/>
    <w:rsid w:val="00646281"/>
    <w:rsid w:val="006465BF"/>
    <w:rsid w:val="00646906"/>
    <w:rsid w:val="00646E8A"/>
    <w:rsid w:val="0064768F"/>
    <w:rsid w:val="00647A07"/>
    <w:rsid w:val="00651D13"/>
    <w:rsid w:val="00652B64"/>
    <w:rsid w:val="0065339E"/>
    <w:rsid w:val="00654D19"/>
    <w:rsid w:val="0065616A"/>
    <w:rsid w:val="00656C36"/>
    <w:rsid w:val="006578FA"/>
    <w:rsid w:val="00660407"/>
    <w:rsid w:val="0066205D"/>
    <w:rsid w:val="0066251F"/>
    <w:rsid w:val="00663A1E"/>
    <w:rsid w:val="00663FE7"/>
    <w:rsid w:val="00664CCC"/>
    <w:rsid w:val="00665688"/>
    <w:rsid w:val="00665E54"/>
    <w:rsid w:val="00666624"/>
    <w:rsid w:val="006667F5"/>
    <w:rsid w:val="00666855"/>
    <w:rsid w:val="00666995"/>
    <w:rsid w:val="00667C16"/>
    <w:rsid w:val="00667CBA"/>
    <w:rsid w:val="00670512"/>
    <w:rsid w:val="00670D34"/>
    <w:rsid w:val="00671393"/>
    <w:rsid w:val="00671A5A"/>
    <w:rsid w:val="00671B70"/>
    <w:rsid w:val="00671E40"/>
    <w:rsid w:val="00672D14"/>
    <w:rsid w:val="00673053"/>
    <w:rsid w:val="006737DA"/>
    <w:rsid w:val="00673CFE"/>
    <w:rsid w:val="006742FD"/>
    <w:rsid w:val="00674CCA"/>
    <w:rsid w:val="00675961"/>
    <w:rsid w:val="00675B44"/>
    <w:rsid w:val="00677EAA"/>
    <w:rsid w:val="0068051D"/>
    <w:rsid w:val="0068053C"/>
    <w:rsid w:val="006810AB"/>
    <w:rsid w:val="006816C2"/>
    <w:rsid w:val="00681D01"/>
    <w:rsid w:val="0068264E"/>
    <w:rsid w:val="00682F7D"/>
    <w:rsid w:val="006830BB"/>
    <w:rsid w:val="006830F1"/>
    <w:rsid w:val="006839CA"/>
    <w:rsid w:val="00684304"/>
    <w:rsid w:val="00685477"/>
    <w:rsid w:val="00687A31"/>
    <w:rsid w:val="00690B18"/>
    <w:rsid w:val="00691090"/>
    <w:rsid w:val="006913A1"/>
    <w:rsid w:val="00691881"/>
    <w:rsid w:val="00691976"/>
    <w:rsid w:val="00692CBA"/>
    <w:rsid w:val="00692DAA"/>
    <w:rsid w:val="00693166"/>
    <w:rsid w:val="006934FB"/>
    <w:rsid w:val="00694BD8"/>
    <w:rsid w:val="00695D02"/>
    <w:rsid w:val="00696865"/>
    <w:rsid w:val="0069689F"/>
    <w:rsid w:val="0069690B"/>
    <w:rsid w:val="00696EDA"/>
    <w:rsid w:val="006970FA"/>
    <w:rsid w:val="006974E6"/>
    <w:rsid w:val="006979DE"/>
    <w:rsid w:val="00697FBE"/>
    <w:rsid w:val="006A0568"/>
    <w:rsid w:val="006A0606"/>
    <w:rsid w:val="006A0713"/>
    <w:rsid w:val="006A1222"/>
    <w:rsid w:val="006A1225"/>
    <w:rsid w:val="006A1F14"/>
    <w:rsid w:val="006A2B39"/>
    <w:rsid w:val="006A2C65"/>
    <w:rsid w:val="006A3217"/>
    <w:rsid w:val="006A3DDC"/>
    <w:rsid w:val="006A40FD"/>
    <w:rsid w:val="006A4B39"/>
    <w:rsid w:val="006A4E87"/>
    <w:rsid w:val="006A6DF0"/>
    <w:rsid w:val="006A731F"/>
    <w:rsid w:val="006A769E"/>
    <w:rsid w:val="006A770B"/>
    <w:rsid w:val="006A7A8D"/>
    <w:rsid w:val="006B02B8"/>
    <w:rsid w:val="006B043A"/>
    <w:rsid w:val="006B082A"/>
    <w:rsid w:val="006B134E"/>
    <w:rsid w:val="006B1781"/>
    <w:rsid w:val="006B3A95"/>
    <w:rsid w:val="006B3B74"/>
    <w:rsid w:val="006B4823"/>
    <w:rsid w:val="006B4D43"/>
    <w:rsid w:val="006B5182"/>
    <w:rsid w:val="006B6009"/>
    <w:rsid w:val="006B7D13"/>
    <w:rsid w:val="006C02F9"/>
    <w:rsid w:val="006C042F"/>
    <w:rsid w:val="006C07FD"/>
    <w:rsid w:val="006C1208"/>
    <w:rsid w:val="006C1582"/>
    <w:rsid w:val="006C1881"/>
    <w:rsid w:val="006C2C9E"/>
    <w:rsid w:val="006C2F78"/>
    <w:rsid w:val="006C35CF"/>
    <w:rsid w:val="006C383E"/>
    <w:rsid w:val="006C3E60"/>
    <w:rsid w:val="006C45E0"/>
    <w:rsid w:val="006C4BD1"/>
    <w:rsid w:val="006C51B0"/>
    <w:rsid w:val="006C542A"/>
    <w:rsid w:val="006C5FA1"/>
    <w:rsid w:val="006C60B7"/>
    <w:rsid w:val="006C63F7"/>
    <w:rsid w:val="006C6569"/>
    <w:rsid w:val="006C7218"/>
    <w:rsid w:val="006C7233"/>
    <w:rsid w:val="006C7FEA"/>
    <w:rsid w:val="006D0917"/>
    <w:rsid w:val="006D1207"/>
    <w:rsid w:val="006D2EFC"/>
    <w:rsid w:val="006D3AE5"/>
    <w:rsid w:val="006D5301"/>
    <w:rsid w:val="006D6005"/>
    <w:rsid w:val="006D6044"/>
    <w:rsid w:val="006D6245"/>
    <w:rsid w:val="006D6863"/>
    <w:rsid w:val="006D6D22"/>
    <w:rsid w:val="006D7B4A"/>
    <w:rsid w:val="006E0BF0"/>
    <w:rsid w:val="006E0CE5"/>
    <w:rsid w:val="006E2754"/>
    <w:rsid w:val="006E3245"/>
    <w:rsid w:val="006E3449"/>
    <w:rsid w:val="006E3956"/>
    <w:rsid w:val="006E4010"/>
    <w:rsid w:val="006E4A64"/>
    <w:rsid w:val="006E4ADE"/>
    <w:rsid w:val="006E4CE9"/>
    <w:rsid w:val="006E5BBD"/>
    <w:rsid w:val="006E6C15"/>
    <w:rsid w:val="006E752E"/>
    <w:rsid w:val="006E7576"/>
    <w:rsid w:val="006F0188"/>
    <w:rsid w:val="006F240F"/>
    <w:rsid w:val="006F2887"/>
    <w:rsid w:val="006F2BEF"/>
    <w:rsid w:val="006F2E66"/>
    <w:rsid w:val="006F3875"/>
    <w:rsid w:val="006F4C5E"/>
    <w:rsid w:val="006F4D8E"/>
    <w:rsid w:val="006F5D35"/>
    <w:rsid w:val="006F5DD0"/>
    <w:rsid w:val="006F66BD"/>
    <w:rsid w:val="006F7205"/>
    <w:rsid w:val="006F75AF"/>
    <w:rsid w:val="00700CBD"/>
    <w:rsid w:val="00701E28"/>
    <w:rsid w:val="00702821"/>
    <w:rsid w:val="00703DC4"/>
    <w:rsid w:val="00703F13"/>
    <w:rsid w:val="00704663"/>
    <w:rsid w:val="00705F89"/>
    <w:rsid w:val="00706370"/>
    <w:rsid w:val="00706881"/>
    <w:rsid w:val="00706D5E"/>
    <w:rsid w:val="007077AE"/>
    <w:rsid w:val="00707EBE"/>
    <w:rsid w:val="0071088A"/>
    <w:rsid w:val="007109D9"/>
    <w:rsid w:val="00711B42"/>
    <w:rsid w:val="00711F58"/>
    <w:rsid w:val="00712F43"/>
    <w:rsid w:val="00713AE8"/>
    <w:rsid w:val="00713BCC"/>
    <w:rsid w:val="00713FD9"/>
    <w:rsid w:val="00714613"/>
    <w:rsid w:val="007147DD"/>
    <w:rsid w:val="00714AE2"/>
    <w:rsid w:val="00715498"/>
    <w:rsid w:val="00715E41"/>
    <w:rsid w:val="00716D0E"/>
    <w:rsid w:val="00716F67"/>
    <w:rsid w:val="00717364"/>
    <w:rsid w:val="00717CA1"/>
    <w:rsid w:val="00717D60"/>
    <w:rsid w:val="007201AD"/>
    <w:rsid w:val="007201F2"/>
    <w:rsid w:val="00720CD1"/>
    <w:rsid w:val="00721A8F"/>
    <w:rsid w:val="007226AB"/>
    <w:rsid w:val="00722D02"/>
    <w:rsid w:val="00722DBC"/>
    <w:rsid w:val="00722F8D"/>
    <w:rsid w:val="007245DC"/>
    <w:rsid w:val="00724607"/>
    <w:rsid w:val="0072514C"/>
    <w:rsid w:val="00725EC2"/>
    <w:rsid w:val="00726002"/>
    <w:rsid w:val="0072601F"/>
    <w:rsid w:val="00726211"/>
    <w:rsid w:val="007266D9"/>
    <w:rsid w:val="00726AC2"/>
    <w:rsid w:val="00726CD5"/>
    <w:rsid w:val="0072782B"/>
    <w:rsid w:val="00730891"/>
    <w:rsid w:val="00731E34"/>
    <w:rsid w:val="00732F8B"/>
    <w:rsid w:val="00733AAB"/>
    <w:rsid w:val="00734562"/>
    <w:rsid w:val="00734DB5"/>
    <w:rsid w:val="007363CB"/>
    <w:rsid w:val="0073668B"/>
    <w:rsid w:val="00736E04"/>
    <w:rsid w:val="00737642"/>
    <w:rsid w:val="007403DF"/>
    <w:rsid w:val="007403FE"/>
    <w:rsid w:val="00740DC9"/>
    <w:rsid w:val="00741542"/>
    <w:rsid w:val="00741B9E"/>
    <w:rsid w:val="007424C8"/>
    <w:rsid w:val="007445FE"/>
    <w:rsid w:val="00744944"/>
    <w:rsid w:val="00744FCE"/>
    <w:rsid w:val="007476A6"/>
    <w:rsid w:val="00747F7B"/>
    <w:rsid w:val="00750D50"/>
    <w:rsid w:val="007518AE"/>
    <w:rsid w:val="007524B9"/>
    <w:rsid w:val="007540D1"/>
    <w:rsid w:val="00754C4F"/>
    <w:rsid w:val="00754D0C"/>
    <w:rsid w:val="00755A89"/>
    <w:rsid w:val="00756755"/>
    <w:rsid w:val="00757DA4"/>
    <w:rsid w:val="0076013E"/>
    <w:rsid w:val="00762D31"/>
    <w:rsid w:val="0076331E"/>
    <w:rsid w:val="00763E75"/>
    <w:rsid w:val="00764F61"/>
    <w:rsid w:val="007655AA"/>
    <w:rsid w:val="0076692A"/>
    <w:rsid w:val="0076702C"/>
    <w:rsid w:val="00767C2D"/>
    <w:rsid w:val="00767C4C"/>
    <w:rsid w:val="00767EEE"/>
    <w:rsid w:val="0077042B"/>
    <w:rsid w:val="007715B7"/>
    <w:rsid w:val="0077265C"/>
    <w:rsid w:val="0077342A"/>
    <w:rsid w:val="00773662"/>
    <w:rsid w:val="00773C34"/>
    <w:rsid w:val="00773CF6"/>
    <w:rsid w:val="00774A13"/>
    <w:rsid w:val="00775371"/>
    <w:rsid w:val="0077551E"/>
    <w:rsid w:val="00776078"/>
    <w:rsid w:val="00776118"/>
    <w:rsid w:val="007809B4"/>
    <w:rsid w:val="00780FF9"/>
    <w:rsid w:val="0078168B"/>
    <w:rsid w:val="00781725"/>
    <w:rsid w:val="0078207F"/>
    <w:rsid w:val="007820FF"/>
    <w:rsid w:val="00782977"/>
    <w:rsid w:val="007838A4"/>
    <w:rsid w:val="00783A05"/>
    <w:rsid w:val="00783E59"/>
    <w:rsid w:val="00783FC3"/>
    <w:rsid w:val="007841BD"/>
    <w:rsid w:val="007842C4"/>
    <w:rsid w:val="0078436F"/>
    <w:rsid w:val="00784D94"/>
    <w:rsid w:val="00784F45"/>
    <w:rsid w:val="0078522A"/>
    <w:rsid w:val="0078593A"/>
    <w:rsid w:val="00785C73"/>
    <w:rsid w:val="00785E5B"/>
    <w:rsid w:val="00786811"/>
    <w:rsid w:val="00787C98"/>
    <w:rsid w:val="00787F60"/>
    <w:rsid w:val="0079026D"/>
    <w:rsid w:val="0079089F"/>
    <w:rsid w:val="00790AE3"/>
    <w:rsid w:val="00791B93"/>
    <w:rsid w:val="00791C57"/>
    <w:rsid w:val="00792449"/>
    <w:rsid w:val="00792A76"/>
    <w:rsid w:val="0079316E"/>
    <w:rsid w:val="0079376A"/>
    <w:rsid w:val="007938D5"/>
    <w:rsid w:val="00793C7A"/>
    <w:rsid w:val="0079567A"/>
    <w:rsid w:val="00795AE5"/>
    <w:rsid w:val="00795D8F"/>
    <w:rsid w:val="0079605A"/>
    <w:rsid w:val="00796368"/>
    <w:rsid w:val="007978C1"/>
    <w:rsid w:val="00797B49"/>
    <w:rsid w:val="00797E83"/>
    <w:rsid w:val="00797F83"/>
    <w:rsid w:val="007A0151"/>
    <w:rsid w:val="007A1695"/>
    <w:rsid w:val="007A1C6C"/>
    <w:rsid w:val="007A21CE"/>
    <w:rsid w:val="007A2364"/>
    <w:rsid w:val="007A2E3C"/>
    <w:rsid w:val="007A3633"/>
    <w:rsid w:val="007A3E80"/>
    <w:rsid w:val="007A42A5"/>
    <w:rsid w:val="007A4AE6"/>
    <w:rsid w:val="007A6024"/>
    <w:rsid w:val="007A6135"/>
    <w:rsid w:val="007A784A"/>
    <w:rsid w:val="007A7BA0"/>
    <w:rsid w:val="007A7E5E"/>
    <w:rsid w:val="007B085A"/>
    <w:rsid w:val="007B1D42"/>
    <w:rsid w:val="007B1F16"/>
    <w:rsid w:val="007B2021"/>
    <w:rsid w:val="007B3378"/>
    <w:rsid w:val="007B3CF9"/>
    <w:rsid w:val="007B5385"/>
    <w:rsid w:val="007B5FD9"/>
    <w:rsid w:val="007B63AA"/>
    <w:rsid w:val="007B6816"/>
    <w:rsid w:val="007B6981"/>
    <w:rsid w:val="007B7F17"/>
    <w:rsid w:val="007C1086"/>
    <w:rsid w:val="007C13D1"/>
    <w:rsid w:val="007C1A44"/>
    <w:rsid w:val="007C1F8C"/>
    <w:rsid w:val="007C20EA"/>
    <w:rsid w:val="007C3AAD"/>
    <w:rsid w:val="007C51E0"/>
    <w:rsid w:val="007C544C"/>
    <w:rsid w:val="007C5E11"/>
    <w:rsid w:val="007C5F16"/>
    <w:rsid w:val="007C679C"/>
    <w:rsid w:val="007C6C9D"/>
    <w:rsid w:val="007C6F52"/>
    <w:rsid w:val="007C70FD"/>
    <w:rsid w:val="007C71BB"/>
    <w:rsid w:val="007C725F"/>
    <w:rsid w:val="007D13D5"/>
    <w:rsid w:val="007D2921"/>
    <w:rsid w:val="007D370C"/>
    <w:rsid w:val="007D3AB9"/>
    <w:rsid w:val="007D3C0E"/>
    <w:rsid w:val="007D4562"/>
    <w:rsid w:val="007D572B"/>
    <w:rsid w:val="007D6626"/>
    <w:rsid w:val="007D7031"/>
    <w:rsid w:val="007D72D0"/>
    <w:rsid w:val="007D7821"/>
    <w:rsid w:val="007D7CAB"/>
    <w:rsid w:val="007D7E89"/>
    <w:rsid w:val="007E2D33"/>
    <w:rsid w:val="007E318C"/>
    <w:rsid w:val="007E3567"/>
    <w:rsid w:val="007E5287"/>
    <w:rsid w:val="007E54D3"/>
    <w:rsid w:val="007E5C82"/>
    <w:rsid w:val="007E6FB0"/>
    <w:rsid w:val="007E748D"/>
    <w:rsid w:val="007F0591"/>
    <w:rsid w:val="007F0A9B"/>
    <w:rsid w:val="007F0D82"/>
    <w:rsid w:val="007F0DCB"/>
    <w:rsid w:val="007F14F3"/>
    <w:rsid w:val="007F1731"/>
    <w:rsid w:val="007F1E68"/>
    <w:rsid w:val="007F20F1"/>
    <w:rsid w:val="007F21DB"/>
    <w:rsid w:val="007F2AC2"/>
    <w:rsid w:val="007F373F"/>
    <w:rsid w:val="007F42EE"/>
    <w:rsid w:val="007F4C84"/>
    <w:rsid w:val="007F50BB"/>
    <w:rsid w:val="007F52EB"/>
    <w:rsid w:val="007F536A"/>
    <w:rsid w:val="007F53F7"/>
    <w:rsid w:val="007F61C9"/>
    <w:rsid w:val="007F76F3"/>
    <w:rsid w:val="007F79FA"/>
    <w:rsid w:val="007F7BBC"/>
    <w:rsid w:val="008005EE"/>
    <w:rsid w:val="008007C4"/>
    <w:rsid w:val="00800E2F"/>
    <w:rsid w:val="00801000"/>
    <w:rsid w:val="00801464"/>
    <w:rsid w:val="008017A7"/>
    <w:rsid w:val="00801FA6"/>
    <w:rsid w:val="008021C7"/>
    <w:rsid w:val="00802E9A"/>
    <w:rsid w:val="00803019"/>
    <w:rsid w:val="008041DB"/>
    <w:rsid w:val="0080574E"/>
    <w:rsid w:val="00805B03"/>
    <w:rsid w:val="008069A7"/>
    <w:rsid w:val="00806CC3"/>
    <w:rsid w:val="00807E74"/>
    <w:rsid w:val="0081026E"/>
    <w:rsid w:val="008103FE"/>
    <w:rsid w:val="00810925"/>
    <w:rsid w:val="008117E1"/>
    <w:rsid w:val="00812CCD"/>
    <w:rsid w:val="0081346F"/>
    <w:rsid w:val="008145D5"/>
    <w:rsid w:val="00814A3C"/>
    <w:rsid w:val="0081518E"/>
    <w:rsid w:val="00815333"/>
    <w:rsid w:val="008154BE"/>
    <w:rsid w:val="00820A90"/>
    <w:rsid w:val="00821AE8"/>
    <w:rsid w:val="00821FE1"/>
    <w:rsid w:val="008224A6"/>
    <w:rsid w:val="00822C6A"/>
    <w:rsid w:val="00822EEB"/>
    <w:rsid w:val="00823856"/>
    <w:rsid w:val="008238BF"/>
    <w:rsid w:val="0082393A"/>
    <w:rsid w:val="0082444C"/>
    <w:rsid w:val="00825134"/>
    <w:rsid w:val="008252D8"/>
    <w:rsid w:val="00825910"/>
    <w:rsid w:val="008261E9"/>
    <w:rsid w:val="008263D3"/>
    <w:rsid w:val="008273A1"/>
    <w:rsid w:val="00827CA8"/>
    <w:rsid w:val="0083023F"/>
    <w:rsid w:val="00830732"/>
    <w:rsid w:val="00830CDB"/>
    <w:rsid w:val="008318AB"/>
    <w:rsid w:val="00831BD1"/>
    <w:rsid w:val="00831DBF"/>
    <w:rsid w:val="00833306"/>
    <w:rsid w:val="008334BF"/>
    <w:rsid w:val="0083420C"/>
    <w:rsid w:val="00834754"/>
    <w:rsid w:val="008357F6"/>
    <w:rsid w:val="0083596A"/>
    <w:rsid w:val="00837072"/>
    <w:rsid w:val="0083744C"/>
    <w:rsid w:val="00837ADD"/>
    <w:rsid w:val="00837BC9"/>
    <w:rsid w:val="00841B28"/>
    <w:rsid w:val="00842C2E"/>
    <w:rsid w:val="00843791"/>
    <w:rsid w:val="00844B8F"/>
    <w:rsid w:val="0084515B"/>
    <w:rsid w:val="00845BFE"/>
    <w:rsid w:val="00847560"/>
    <w:rsid w:val="00850C00"/>
    <w:rsid w:val="00850C80"/>
    <w:rsid w:val="008512DA"/>
    <w:rsid w:val="00851E7B"/>
    <w:rsid w:val="00852B3B"/>
    <w:rsid w:val="00852CDD"/>
    <w:rsid w:val="008534FE"/>
    <w:rsid w:val="008537DD"/>
    <w:rsid w:val="00853AE3"/>
    <w:rsid w:val="00854794"/>
    <w:rsid w:val="00854869"/>
    <w:rsid w:val="00855C15"/>
    <w:rsid w:val="008565A6"/>
    <w:rsid w:val="00856B1D"/>
    <w:rsid w:val="00856EF3"/>
    <w:rsid w:val="008574EA"/>
    <w:rsid w:val="00857668"/>
    <w:rsid w:val="008576D5"/>
    <w:rsid w:val="00860168"/>
    <w:rsid w:val="00860A51"/>
    <w:rsid w:val="00860BCE"/>
    <w:rsid w:val="00862AD6"/>
    <w:rsid w:val="00862B89"/>
    <w:rsid w:val="008630B2"/>
    <w:rsid w:val="0086377B"/>
    <w:rsid w:val="0086424C"/>
    <w:rsid w:val="00865421"/>
    <w:rsid w:val="00865F89"/>
    <w:rsid w:val="00866F37"/>
    <w:rsid w:val="0086727D"/>
    <w:rsid w:val="00867A64"/>
    <w:rsid w:val="00867E52"/>
    <w:rsid w:val="00870AD7"/>
    <w:rsid w:val="00871C70"/>
    <w:rsid w:val="00872C22"/>
    <w:rsid w:val="00872CDA"/>
    <w:rsid w:val="008735AA"/>
    <w:rsid w:val="008735C7"/>
    <w:rsid w:val="00873BC0"/>
    <w:rsid w:val="00874D02"/>
    <w:rsid w:val="00874DEF"/>
    <w:rsid w:val="00876CD9"/>
    <w:rsid w:val="008771B0"/>
    <w:rsid w:val="00877DD3"/>
    <w:rsid w:val="00880AA1"/>
    <w:rsid w:val="0088283A"/>
    <w:rsid w:val="00882A1D"/>
    <w:rsid w:val="008834CA"/>
    <w:rsid w:val="008843C1"/>
    <w:rsid w:val="00884447"/>
    <w:rsid w:val="00884530"/>
    <w:rsid w:val="00884F20"/>
    <w:rsid w:val="0088596E"/>
    <w:rsid w:val="00885E18"/>
    <w:rsid w:val="008863B1"/>
    <w:rsid w:val="008872E1"/>
    <w:rsid w:val="008873A7"/>
    <w:rsid w:val="008878FE"/>
    <w:rsid w:val="008879DA"/>
    <w:rsid w:val="00887E75"/>
    <w:rsid w:val="008901C6"/>
    <w:rsid w:val="00890309"/>
    <w:rsid w:val="00890F18"/>
    <w:rsid w:val="00892ED0"/>
    <w:rsid w:val="00893834"/>
    <w:rsid w:val="00893B17"/>
    <w:rsid w:val="008941FF"/>
    <w:rsid w:val="00895F45"/>
    <w:rsid w:val="008960D9"/>
    <w:rsid w:val="00897F66"/>
    <w:rsid w:val="008A012C"/>
    <w:rsid w:val="008A030C"/>
    <w:rsid w:val="008A046E"/>
    <w:rsid w:val="008A0FD2"/>
    <w:rsid w:val="008A1C78"/>
    <w:rsid w:val="008A2575"/>
    <w:rsid w:val="008A2BA5"/>
    <w:rsid w:val="008A3F10"/>
    <w:rsid w:val="008A4928"/>
    <w:rsid w:val="008A59E9"/>
    <w:rsid w:val="008A5AB8"/>
    <w:rsid w:val="008A5DE6"/>
    <w:rsid w:val="008A5E57"/>
    <w:rsid w:val="008B07A5"/>
    <w:rsid w:val="008B0C31"/>
    <w:rsid w:val="008B0DFD"/>
    <w:rsid w:val="008B15E3"/>
    <w:rsid w:val="008B162F"/>
    <w:rsid w:val="008B181A"/>
    <w:rsid w:val="008B1990"/>
    <w:rsid w:val="008B1A38"/>
    <w:rsid w:val="008B1EE8"/>
    <w:rsid w:val="008B2139"/>
    <w:rsid w:val="008B2DBC"/>
    <w:rsid w:val="008B3B20"/>
    <w:rsid w:val="008B4785"/>
    <w:rsid w:val="008B483E"/>
    <w:rsid w:val="008B4DAC"/>
    <w:rsid w:val="008B581B"/>
    <w:rsid w:val="008B60E9"/>
    <w:rsid w:val="008B69C5"/>
    <w:rsid w:val="008B71E3"/>
    <w:rsid w:val="008C0D0B"/>
    <w:rsid w:val="008C161A"/>
    <w:rsid w:val="008C16F3"/>
    <w:rsid w:val="008C32D5"/>
    <w:rsid w:val="008C3743"/>
    <w:rsid w:val="008C46ED"/>
    <w:rsid w:val="008C4998"/>
    <w:rsid w:val="008C5B59"/>
    <w:rsid w:val="008C6CA3"/>
    <w:rsid w:val="008C7A5F"/>
    <w:rsid w:val="008D0486"/>
    <w:rsid w:val="008D09D6"/>
    <w:rsid w:val="008D0ECA"/>
    <w:rsid w:val="008D1467"/>
    <w:rsid w:val="008D1BE0"/>
    <w:rsid w:val="008D44AD"/>
    <w:rsid w:val="008D5F40"/>
    <w:rsid w:val="008D6830"/>
    <w:rsid w:val="008D7968"/>
    <w:rsid w:val="008E0416"/>
    <w:rsid w:val="008E1871"/>
    <w:rsid w:val="008E3323"/>
    <w:rsid w:val="008E3D19"/>
    <w:rsid w:val="008E427D"/>
    <w:rsid w:val="008E4FA4"/>
    <w:rsid w:val="008E614A"/>
    <w:rsid w:val="008E6704"/>
    <w:rsid w:val="008E7223"/>
    <w:rsid w:val="008E760A"/>
    <w:rsid w:val="008E76A6"/>
    <w:rsid w:val="008E7A79"/>
    <w:rsid w:val="008F0B44"/>
    <w:rsid w:val="008F197C"/>
    <w:rsid w:val="008F22D2"/>
    <w:rsid w:val="008F283B"/>
    <w:rsid w:val="008F352A"/>
    <w:rsid w:val="008F37FD"/>
    <w:rsid w:val="008F55D1"/>
    <w:rsid w:val="008F5635"/>
    <w:rsid w:val="008F58F3"/>
    <w:rsid w:val="008F672C"/>
    <w:rsid w:val="008F67F0"/>
    <w:rsid w:val="008F78C7"/>
    <w:rsid w:val="008F7903"/>
    <w:rsid w:val="008F7915"/>
    <w:rsid w:val="008F7D3B"/>
    <w:rsid w:val="008F7EB9"/>
    <w:rsid w:val="0090025D"/>
    <w:rsid w:val="00900BEF"/>
    <w:rsid w:val="00900C8F"/>
    <w:rsid w:val="00900FA3"/>
    <w:rsid w:val="00901013"/>
    <w:rsid w:val="009015B4"/>
    <w:rsid w:val="00901B76"/>
    <w:rsid w:val="00901BC4"/>
    <w:rsid w:val="00902904"/>
    <w:rsid w:val="009029C3"/>
    <w:rsid w:val="00902FBB"/>
    <w:rsid w:val="009039B6"/>
    <w:rsid w:val="009045BA"/>
    <w:rsid w:val="00904612"/>
    <w:rsid w:val="0090480A"/>
    <w:rsid w:val="0090490C"/>
    <w:rsid w:val="009057AA"/>
    <w:rsid w:val="009069D1"/>
    <w:rsid w:val="00906EE0"/>
    <w:rsid w:val="0090740B"/>
    <w:rsid w:val="00907EB0"/>
    <w:rsid w:val="00910992"/>
    <w:rsid w:val="00911C0A"/>
    <w:rsid w:val="00912B6F"/>
    <w:rsid w:val="00913215"/>
    <w:rsid w:val="00914B87"/>
    <w:rsid w:val="009151B8"/>
    <w:rsid w:val="0091596B"/>
    <w:rsid w:val="009175D0"/>
    <w:rsid w:val="009203F1"/>
    <w:rsid w:val="009231B4"/>
    <w:rsid w:val="0092375A"/>
    <w:rsid w:val="0092392C"/>
    <w:rsid w:val="00923ED8"/>
    <w:rsid w:val="00925043"/>
    <w:rsid w:val="00926295"/>
    <w:rsid w:val="00926FFB"/>
    <w:rsid w:val="00926FFD"/>
    <w:rsid w:val="0092736D"/>
    <w:rsid w:val="00927ACD"/>
    <w:rsid w:val="00930E05"/>
    <w:rsid w:val="009312F0"/>
    <w:rsid w:val="00931A2A"/>
    <w:rsid w:val="00932E3C"/>
    <w:rsid w:val="00932F29"/>
    <w:rsid w:val="00933752"/>
    <w:rsid w:val="00934371"/>
    <w:rsid w:val="00934470"/>
    <w:rsid w:val="00934C2E"/>
    <w:rsid w:val="00935344"/>
    <w:rsid w:val="0093589E"/>
    <w:rsid w:val="0093615C"/>
    <w:rsid w:val="009363C5"/>
    <w:rsid w:val="00936D93"/>
    <w:rsid w:val="009370A9"/>
    <w:rsid w:val="00937D45"/>
    <w:rsid w:val="00937EDD"/>
    <w:rsid w:val="009401F0"/>
    <w:rsid w:val="009407A5"/>
    <w:rsid w:val="00941219"/>
    <w:rsid w:val="00944175"/>
    <w:rsid w:val="00944DC2"/>
    <w:rsid w:val="00945215"/>
    <w:rsid w:val="00945598"/>
    <w:rsid w:val="00945B79"/>
    <w:rsid w:val="00945C17"/>
    <w:rsid w:val="009463A3"/>
    <w:rsid w:val="00946589"/>
    <w:rsid w:val="00947C57"/>
    <w:rsid w:val="00950FB8"/>
    <w:rsid w:val="00951BDD"/>
    <w:rsid w:val="00952A81"/>
    <w:rsid w:val="00953B64"/>
    <w:rsid w:val="0095413B"/>
    <w:rsid w:val="00954750"/>
    <w:rsid w:val="00956233"/>
    <w:rsid w:val="00956342"/>
    <w:rsid w:val="00956CB4"/>
    <w:rsid w:val="00956CEE"/>
    <w:rsid w:val="0095721F"/>
    <w:rsid w:val="00960B2D"/>
    <w:rsid w:val="00960ED5"/>
    <w:rsid w:val="00961022"/>
    <w:rsid w:val="00961EB0"/>
    <w:rsid w:val="00962DEB"/>
    <w:rsid w:val="00963768"/>
    <w:rsid w:val="009639C0"/>
    <w:rsid w:val="00963DF9"/>
    <w:rsid w:val="00964324"/>
    <w:rsid w:val="0096452F"/>
    <w:rsid w:val="009645FD"/>
    <w:rsid w:val="00964FE8"/>
    <w:rsid w:val="009654CB"/>
    <w:rsid w:val="00965CF4"/>
    <w:rsid w:val="009700B6"/>
    <w:rsid w:val="00970348"/>
    <w:rsid w:val="00970F4B"/>
    <w:rsid w:val="009726AC"/>
    <w:rsid w:val="00972A66"/>
    <w:rsid w:val="00973324"/>
    <w:rsid w:val="00973710"/>
    <w:rsid w:val="00973C05"/>
    <w:rsid w:val="00974B46"/>
    <w:rsid w:val="00975CE0"/>
    <w:rsid w:val="00976391"/>
    <w:rsid w:val="009768D8"/>
    <w:rsid w:val="00976CA9"/>
    <w:rsid w:val="0097751E"/>
    <w:rsid w:val="009806FE"/>
    <w:rsid w:val="009807B3"/>
    <w:rsid w:val="00980867"/>
    <w:rsid w:val="0098098E"/>
    <w:rsid w:val="00981BB9"/>
    <w:rsid w:val="009821D2"/>
    <w:rsid w:val="009822BD"/>
    <w:rsid w:val="009829DD"/>
    <w:rsid w:val="00982C00"/>
    <w:rsid w:val="00982E89"/>
    <w:rsid w:val="009835D9"/>
    <w:rsid w:val="009841A4"/>
    <w:rsid w:val="0098614D"/>
    <w:rsid w:val="00986195"/>
    <w:rsid w:val="0098652B"/>
    <w:rsid w:val="00986991"/>
    <w:rsid w:val="00986C0C"/>
    <w:rsid w:val="00986CFF"/>
    <w:rsid w:val="00986F34"/>
    <w:rsid w:val="00986F80"/>
    <w:rsid w:val="00990DBD"/>
    <w:rsid w:val="00991147"/>
    <w:rsid w:val="00991E7F"/>
    <w:rsid w:val="00993029"/>
    <w:rsid w:val="009934B9"/>
    <w:rsid w:val="009936CC"/>
    <w:rsid w:val="00993749"/>
    <w:rsid w:val="00994003"/>
    <w:rsid w:val="00994AE2"/>
    <w:rsid w:val="009951A1"/>
    <w:rsid w:val="009952E9"/>
    <w:rsid w:val="009957E5"/>
    <w:rsid w:val="00997915"/>
    <w:rsid w:val="00997FCA"/>
    <w:rsid w:val="009A024C"/>
    <w:rsid w:val="009A0E85"/>
    <w:rsid w:val="009A1DCC"/>
    <w:rsid w:val="009A250E"/>
    <w:rsid w:val="009A3CD3"/>
    <w:rsid w:val="009A44CC"/>
    <w:rsid w:val="009A44DE"/>
    <w:rsid w:val="009A4DBC"/>
    <w:rsid w:val="009A5B2A"/>
    <w:rsid w:val="009A6963"/>
    <w:rsid w:val="009A7414"/>
    <w:rsid w:val="009A7703"/>
    <w:rsid w:val="009B02BE"/>
    <w:rsid w:val="009B191B"/>
    <w:rsid w:val="009B1B2E"/>
    <w:rsid w:val="009B1C21"/>
    <w:rsid w:val="009B1C48"/>
    <w:rsid w:val="009B1DF1"/>
    <w:rsid w:val="009B239F"/>
    <w:rsid w:val="009B29BC"/>
    <w:rsid w:val="009B2A0D"/>
    <w:rsid w:val="009B2E3A"/>
    <w:rsid w:val="009B36B7"/>
    <w:rsid w:val="009B5E67"/>
    <w:rsid w:val="009B6208"/>
    <w:rsid w:val="009B6C15"/>
    <w:rsid w:val="009B7125"/>
    <w:rsid w:val="009B789C"/>
    <w:rsid w:val="009B7B06"/>
    <w:rsid w:val="009C07F3"/>
    <w:rsid w:val="009C09D6"/>
    <w:rsid w:val="009C1156"/>
    <w:rsid w:val="009C13A0"/>
    <w:rsid w:val="009C1998"/>
    <w:rsid w:val="009C2619"/>
    <w:rsid w:val="009C2AD9"/>
    <w:rsid w:val="009C2D8C"/>
    <w:rsid w:val="009C374B"/>
    <w:rsid w:val="009C3F19"/>
    <w:rsid w:val="009C3FC7"/>
    <w:rsid w:val="009C4088"/>
    <w:rsid w:val="009C47BB"/>
    <w:rsid w:val="009C4BA7"/>
    <w:rsid w:val="009C532D"/>
    <w:rsid w:val="009C532F"/>
    <w:rsid w:val="009C5607"/>
    <w:rsid w:val="009C609B"/>
    <w:rsid w:val="009C6293"/>
    <w:rsid w:val="009C68C4"/>
    <w:rsid w:val="009C759B"/>
    <w:rsid w:val="009C7803"/>
    <w:rsid w:val="009D01C2"/>
    <w:rsid w:val="009D123E"/>
    <w:rsid w:val="009D150B"/>
    <w:rsid w:val="009D20D0"/>
    <w:rsid w:val="009D239B"/>
    <w:rsid w:val="009D361F"/>
    <w:rsid w:val="009D3A4F"/>
    <w:rsid w:val="009D4923"/>
    <w:rsid w:val="009D534A"/>
    <w:rsid w:val="009D542A"/>
    <w:rsid w:val="009D5459"/>
    <w:rsid w:val="009D5A61"/>
    <w:rsid w:val="009D5A9D"/>
    <w:rsid w:val="009D65AD"/>
    <w:rsid w:val="009D69FA"/>
    <w:rsid w:val="009D7478"/>
    <w:rsid w:val="009D79A6"/>
    <w:rsid w:val="009E037D"/>
    <w:rsid w:val="009E04A2"/>
    <w:rsid w:val="009E0CA5"/>
    <w:rsid w:val="009E11C7"/>
    <w:rsid w:val="009E180C"/>
    <w:rsid w:val="009E369D"/>
    <w:rsid w:val="009E3F5B"/>
    <w:rsid w:val="009E423D"/>
    <w:rsid w:val="009E4567"/>
    <w:rsid w:val="009E49E2"/>
    <w:rsid w:val="009E4BA4"/>
    <w:rsid w:val="009E5E33"/>
    <w:rsid w:val="009E6343"/>
    <w:rsid w:val="009E6CA1"/>
    <w:rsid w:val="009E6CBC"/>
    <w:rsid w:val="009E6E4A"/>
    <w:rsid w:val="009F020E"/>
    <w:rsid w:val="009F0BD4"/>
    <w:rsid w:val="009F1B24"/>
    <w:rsid w:val="009F4F45"/>
    <w:rsid w:val="009F4F64"/>
    <w:rsid w:val="009F57A4"/>
    <w:rsid w:val="009F5B1D"/>
    <w:rsid w:val="009F79B5"/>
    <w:rsid w:val="009F7B38"/>
    <w:rsid w:val="009F7C8A"/>
    <w:rsid w:val="00A00429"/>
    <w:rsid w:val="00A007AF"/>
    <w:rsid w:val="00A00BE7"/>
    <w:rsid w:val="00A00D82"/>
    <w:rsid w:val="00A01B7C"/>
    <w:rsid w:val="00A01ED8"/>
    <w:rsid w:val="00A0236F"/>
    <w:rsid w:val="00A0240B"/>
    <w:rsid w:val="00A034D6"/>
    <w:rsid w:val="00A045D4"/>
    <w:rsid w:val="00A046FB"/>
    <w:rsid w:val="00A0477C"/>
    <w:rsid w:val="00A06EC6"/>
    <w:rsid w:val="00A07106"/>
    <w:rsid w:val="00A10857"/>
    <w:rsid w:val="00A108DA"/>
    <w:rsid w:val="00A10BDE"/>
    <w:rsid w:val="00A118D1"/>
    <w:rsid w:val="00A122BB"/>
    <w:rsid w:val="00A12C07"/>
    <w:rsid w:val="00A131A8"/>
    <w:rsid w:val="00A1416A"/>
    <w:rsid w:val="00A14AB7"/>
    <w:rsid w:val="00A14F1A"/>
    <w:rsid w:val="00A15ED4"/>
    <w:rsid w:val="00A16704"/>
    <w:rsid w:val="00A16DF6"/>
    <w:rsid w:val="00A2046E"/>
    <w:rsid w:val="00A2089F"/>
    <w:rsid w:val="00A20CB1"/>
    <w:rsid w:val="00A21470"/>
    <w:rsid w:val="00A22A3E"/>
    <w:rsid w:val="00A23868"/>
    <w:rsid w:val="00A23B16"/>
    <w:rsid w:val="00A23D1E"/>
    <w:rsid w:val="00A241AD"/>
    <w:rsid w:val="00A241DF"/>
    <w:rsid w:val="00A2463C"/>
    <w:rsid w:val="00A24F28"/>
    <w:rsid w:val="00A2573B"/>
    <w:rsid w:val="00A25A91"/>
    <w:rsid w:val="00A25C93"/>
    <w:rsid w:val="00A25D99"/>
    <w:rsid w:val="00A27543"/>
    <w:rsid w:val="00A27A2F"/>
    <w:rsid w:val="00A30505"/>
    <w:rsid w:val="00A30BAD"/>
    <w:rsid w:val="00A32571"/>
    <w:rsid w:val="00A33452"/>
    <w:rsid w:val="00A34195"/>
    <w:rsid w:val="00A36010"/>
    <w:rsid w:val="00A361FE"/>
    <w:rsid w:val="00A367DD"/>
    <w:rsid w:val="00A36832"/>
    <w:rsid w:val="00A40416"/>
    <w:rsid w:val="00A42794"/>
    <w:rsid w:val="00A4348D"/>
    <w:rsid w:val="00A43593"/>
    <w:rsid w:val="00A438D9"/>
    <w:rsid w:val="00A44607"/>
    <w:rsid w:val="00A45A65"/>
    <w:rsid w:val="00A46286"/>
    <w:rsid w:val="00A46BAD"/>
    <w:rsid w:val="00A47537"/>
    <w:rsid w:val="00A47CC6"/>
    <w:rsid w:val="00A47F95"/>
    <w:rsid w:val="00A50C5F"/>
    <w:rsid w:val="00A51541"/>
    <w:rsid w:val="00A51563"/>
    <w:rsid w:val="00A51D09"/>
    <w:rsid w:val="00A51E2D"/>
    <w:rsid w:val="00A53003"/>
    <w:rsid w:val="00A5345E"/>
    <w:rsid w:val="00A54937"/>
    <w:rsid w:val="00A54A42"/>
    <w:rsid w:val="00A553E1"/>
    <w:rsid w:val="00A55748"/>
    <w:rsid w:val="00A55E0A"/>
    <w:rsid w:val="00A5645D"/>
    <w:rsid w:val="00A568D6"/>
    <w:rsid w:val="00A5691F"/>
    <w:rsid w:val="00A56FCF"/>
    <w:rsid w:val="00A6010B"/>
    <w:rsid w:val="00A60363"/>
    <w:rsid w:val="00A60A67"/>
    <w:rsid w:val="00A61063"/>
    <w:rsid w:val="00A6160D"/>
    <w:rsid w:val="00A61B2E"/>
    <w:rsid w:val="00A6255A"/>
    <w:rsid w:val="00A62ECF"/>
    <w:rsid w:val="00A63160"/>
    <w:rsid w:val="00A6414D"/>
    <w:rsid w:val="00A643FF"/>
    <w:rsid w:val="00A645EC"/>
    <w:rsid w:val="00A64C7B"/>
    <w:rsid w:val="00A65780"/>
    <w:rsid w:val="00A659B2"/>
    <w:rsid w:val="00A65A7D"/>
    <w:rsid w:val="00A65D84"/>
    <w:rsid w:val="00A6628A"/>
    <w:rsid w:val="00A673E1"/>
    <w:rsid w:val="00A67645"/>
    <w:rsid w:val="00A67A57"/>
    <w:rsid w:val="00A67F48"/>
    <w:rsid w:val="00A706DD"/>
    <w:rsid w:val="00A70A43"/>
    <w:rsid w:val="00A72F8D"/>
    <w:rsid w:val="00A73199"/>
    <w:rsid w:val="00A73B63"/>
    <w:rsid w:val="00A7456F"/>
    <w:rsid w:val="00A746AE"/>
    <w:rsid w:val="00A74961"/>
    <w:rsid w:val="00A74C7E"/>
    <w:rsid w:val="00A74D73"/>
    <w:rsid w:val="00A77270"/>
    <w:rsid w:val="00A7757A"/>
    <w:rsid w:val="00A77C86"/>
    <w:rsid w:val="00A8061E"/>
    <w:rsid w:val="00A81C69"/>
    <w:rsid w:val="00A81CC3"/>
    <w:rsid w:val="00A820F4"/>
    <w:rsid w:val="00A8243B"/>
    <w:rsid w:val="00A8265C"/>
    <w:rsid w:val="00A8316A"/>
    <w:rsid w:val="00A83682"/>
    <w:rsid w:val="00A84104"/>
    <w:rsid w:val="00A8422B"/>
    <w:rsid w:val="00A8439B"/>
    <w:rsid w:val="00A8447E"/>
    <w:rsid w:val="00A86B4F"/>
    <w:rsid w:val="00A87C9E"/>
    <w:rsid w:val="00A90D2B"/>
    <w:rsid w:val="00A914DF"/>
    <w:rsid w:val="00A921AA"/>
    <w:rsid w:val="00A93620"/>
    <w:rsid w:val="00A93CD7"/>
    <w:rsid w:val="00A94865"/>
    <w:rsid w:val="00A964DC"/>
    <w:rsid w:val="00A96E57"/>
    <w:rsid w:val="00A9719F"/>
    <w:rsid w:val="00A971BA"/>
    <w:rsid w:val="00A97489"/>
    <w:rsid w:val="00A97CE6"/>
    <w:rsid w:val="00A9A85D"/>
    <w:rsid w:val="00AA0654"/>
    <w:rsid w:val="00AA11D6"/>
    <w:rsid w:val="00AA170E"/>
    <w:rsid w:val="00AA25DB"/>
    <w:rsid w:val="00AA304C"/>
    <w:rsid w:val="00AA3555"/>
    <w:rsid w:val="00AA41C0"/>
    <w:rsid w:val="00AA49BE"/>
    <w:rsid w:val="00AA553F"/>
    <w:rsid w:val="00AA5E5D"/>
    <w:rsid w:val="00AA5EF5"/>
    <w:rsid w:val="00AA76E9"/>
    <w:rsid w:val="00AA78AC"/>
    <w:rsid w:val="00AA7AD0"/>
    <w:rsid w:val="00AA7CEE"/>
    <w:rsid w:val="00AB1216"/>
    <w:rsid w:val="00AB18FF"/>
    <w:rsid w:val="00AB2B42"/>
    <w:rsid w:val="00AB3BD1"/>
    <w:rsid w:val="00AB4AFA"/>
    <w:rsid w:val="00AB4D35"/>
    <w:rsid w:val="00AB4E33"/>
    <w:rsid w:val="00AB51CF"/>
    <w:rsid w:val="00AB59A9"/>
    <w:rsid w:val="00AC0029"/>
    <w:rsid w:val="00AC143D"/>
    <w:rsid w:val="00AC1D0A"/>
    <w:rsid w:val="00AC24CF"/>
    <w:rsid w:val="00AC2AE8"/>
    <w:rsid w:val="00AC31BF"/>
    <w:rsid w:val="00AC450D"/>
    <w:rsid w:val="00AC4A6A"/>
    <w:rsid w:val="00AC4E7B"/>
    <w:rsid w:val="00AC4EB8"/>
    <w:rsid w:val="00AC5656"/>
    <w:rsid w:val="00AC7454"/>
    <w:rsid w:val="00AC7BAE"/>
    <w:rsid w:val="00AC7FB4"/>
    <w:rsid w:val="00AD0735"/>
    <w:rsid w:val="00AD0A22"/>
    <w:rsid w:val="00AD0C12"/>
    <w:rsid w:val="00AD1109"/>
    <w:rsid w:val="00AD13F2"/>
    <w:rsid w:val="00AD17C6"/>
    <w:rsid w:val="00AD1948"/>
    <w:rsid w:val="00AD24A2"/>
    <w:rsid w:val="00AD24CC"/>
    <w:rsid w:val="00AD2B27"/>
    <w:rsid w:val="00AD2B99"/>
    <w:rsid w:val="00AD3761"/>
    <w:rsid w:val="00AD3837"/>
    <w:rsid w:val="00AD3908"/>
    <w:rsid w:val="00AD3B1E"/>
    <w:rsid w:val="00AD45C0"/>
    <w:rsid w:val="00AD67C7"/>
    <w:rsid w:val="00AE016A"/>
    <w:rsid w:val="00AE0B9A"/>
    <w:rsid w:val="00AE0F72"/>
    <w:rsid w:val="00AE1CA8"/>
    <w:rsid w:val="00AE2732"/>
    <w:rsid w:val="00AE58A6"/>
    <w:rsid w:val="00AE656B"/>
    <w:rsid w:val="00AE6651"/>
    <w:rsid w:val="00AE6A38"/>
    <w:rsid w:val="00AE6B91"/>
    <w:rsid w:val="00AE6C6F"/>
    <w:rsid w:val="00AE6E7C"/>
    <w:rsid w:val="00AE7A72"/>
    <w:rsid w:val="00AF0655"/>
    <w:rsid w:val="00AF0A42"/>
    <w:rsid w:val="00AF3346"/>
    <w:rsid w:val="00AF36D0"/>
    <w:rsid w:val="00AF3B3F"/>
    <w:rsid w:val="00AF3DA7"/>
    <w:rsid w:val="00AF3EBA"/>
    <w:rsid w:val="00AF4C6C"/>
    <w:rsid w:val="00AF5676"/>
    <w:rsid w:val="00AF6355"/>
    <w:rsid w:val="00AF6A69"/>
    <w:rsid w:val="00AF70CE"/>
    <w:rsid w:val="00AF7393"/>
    <w:rsid w:val="00AF7CC3"/>
    <w:rsid w:val="00B01875"/>
    <w:rsid w:val="00B023EE"/>
    <w:rsid w:val="00B02BFC"/>
    <w:rsid w:val="00B033A5"/>
    <w:rsid w:val="00B033EB"/>
    <w:rsid w:val="00B03D58"/>
    <w:rsid w:val="00B03E15"/>
    <w:rsid w:val="00B03F2F"/>
    <w:rsid w:val="00B04B1D"/>
    <w:rsid w:val="00B0667E"/>
    <w:rsid w:val="00B0692D"/>
    <w:rsid w:val="00B07D40"/>
    <w:rsid w:val="00B109A7"/>
    <w:rsid w:val="00B10BBF"/>
    <w:rsid w:val="00B11C2A"/>
    <w:rsid w:val="00B13F65"/>
    <w:rsid w:val="00B14E06"/>
    <w:rsid w:val="00B14ED1"/>
    <w:rsid w:val="00B153E7"/>
    <w:rsid w:val="00B15BC6"/>
    <w:rsid w:val="00B15D04"/>
    <w:rsid w:val="00B16D5C"/>
    <w:rsid w:val="00B17776"/>
    <w:rsid w:val="00B17779"/>
    <w:rsid w:val="00B17C75"/>
    <w:rsid w:val="00B2047D"/>
    <w:rsid w:val="00B208DC"/>
    <w:rsid w:val="00B222C1"/>
    <w:rsid w:val="00B24955"/>
    <w:rsid w:val="00B24F30"/>
    <w:rsid w:val="00B25D0E"/>
    <w:rsid w:val="00B25EB4"/>
    <w:rsid w:val="00B264FD"/>
    <w:rsid w:val="00B2660D"/>
    <w:rsid w:val="00B26942"/>
    <w:rsid w:val="00B271C1"/>
    <w:rsid w:val="00B3023B"/>
    <w:rsid w:val="00B307AF"/>
    <w:rsid w:val="00B30BF5"/>
    <w:rsid w:val="00B30F6B"/>
    <w:rsid w:val="00B30FCD"/>
    <w:rsid w:val="00B31020"/>
    <w:rsid w:val="00B3182D"/>
    <w:rsid w:val="00B31A0C"/>
    <w:rsid w:val="00B32CA9"/>
    <w:rsid w:val="00B33DFC"/>
    <w:rsid w:val="00B34011"/>
    <w:rsid w:val="00B3593E"/>
    <w:rsid w:val="00B369A9"/>
    <w:rsid w:val="00B37795"/>
    <w:rsid w:val="00B37A62"/>
    <w:rsid w:val="00B37C46"/>
    <w:rsid w:val="00B37F5B"/>
    <w:rsid w:val="00B40239"/>
    <w:rsid w:val="00B40B64"/>
    <w:rsid w:val="00B40D01"/>
    <w:rsid w:val="00B40FD9"/>
    <w:rsid w:val="00B416E9"/>
    <w:rsid w:val="00B41F7A"/>
    <w:rsid w:val="00B42CA8"/>
    <w:rsid w:val="00B435BF"/>
    <w:rsid w:val="00B44466"/>
    <w:rsid w:val="00B444C8"/>
    <w:rsid w:val="00B44CF1"/>
    <w:rsid w:val="00B44FFE"/>
    <w:rsid w:val="00B45A38"/>
    <w:rsid w:val="00B4657F"/>
    <w:rsid w:val="00B503EF"/>
    <w:rsid w:val="00B5096F"/>
    <w:rsid w:val="00B51D93"/>
    <w:rsid w:val="00B51FF2"/>
    <w:rsid w:val="00B526DF"/>
    <w:rsid w:val="00B52D36"/>
    <w:rsid w:val="00B5315C"/>
    <w:rsid w:val="00B53571"/>
    <w:rsid w:val="00B54F53"/>
    <w:rsid w:val="00B558B3"/>
    <w:rsid w:val="00B55999"/>
    <w:rsid w:val="00B55BE9"/>
    <w:rsid w:val="00B55C5C"/>
    <w:rsid w:val="00B572D3"/>
    <w:rsid w:val="00B574AA"/>
    <w:rsid w:val="00B57B4F"/>
    <w:rsid w:val="00B61BA6"/>
    <w:rsid w:val="00B6246C"/>
    <w:rsid w:val="00B62CAB"/>
    <w:rsid w:val="00B6361C"/>
    <w:rsid w:val="00B6381C"/>
    <w:rsid w:val="00B6399F"/>
    <w:rsid w:val="00B645F6"/>
    <w:rsid w:val="00B6541E"/>
    <w:rsid w:val="00B660BF"/>
    <w:rsid w:val="00B6751C"/>
    <w:rsid w:val="00B676AF"/>
    <w:rsid w:val="00B702BB"/>
    <w:rsid w:val="00B70896"/>
    <w:rsid w:val="00B71B4F"/>
    <w:rsid w:val="00B71E39"/>
    <w:rsid w:val="00B72BC8"/>
    <w:rsid w:val="00B72CC6"/>
    <w:rsid w:val="00B741F2"/>
    <w:rsid w:val="00B75577"/>
    <w:rsid w:val="00B75794"/>
    <w:rsid w:val="00B75989"/>
    <w:rsid w:val="00B77091"/>
    <w:rsid w:val="00B77847"/>
    <w:rsid w:val="00B779BA"/>
    <w:rsid w:val="00B77B34"/>
    <w:rsid w:val="00B81743"/>
    <w:rsid w:val="00B81E96"/>
    <w:rsid w:val="00B82343"/>
    <w:rsid w:val="00B838D2"/>
    <w:rsid w:val="00B85847"/>
    <w:rsid w:val="00B90867"/>
    <w:rsid w:val="00B90A18"/>
    <w:rsid w:val="00B90CB5"/>
    <w:rsid w:val="00B91E98"/>
    <w:rsid w:val="00B9287E"/>
    <w:rsid w:val="00B93074"/>
    <w:rsid w:val="00B94233"/>
    <w:rsid w:val="00B94DD1"/>
    <w:rsid w:val="00B95BAE"/>
    <w:rsid w:val="00B9643B"/>
    <w:rsid w:val="00B96EF3"/>
    <w:rsid w:val="00BA078A"/>
    <w:rsid w:val="00BA195F"/>
    <w:rsid w:val="00BA1CA9"/>
    <w:rsid w:val="00BA258F"/>
    <w:rsid w:val="00BA259C"/>
    <w:rsid w:val="00BA345C"/>
    <w:rsid w:val="00BA35F4"/>
    <w:rsid w:val="00BA3B50"/>
    <w:rsid w:val="00BA4763"/>
    <w:rsid w:val="00BA5002"/>
    <w:rsid w:val="00BA54EF"/>
    <w:rsid w:val="00BA59EB"/>
    <w:rsid w:val="00BA5F53"/>
    <w:rsid w:val="00BA6114"/>
    <w:rsid w:val="00BA6947"/>
    <w:rsid w:val="00BA7455"/>
    <w:rsid w:val="00BB003D"/>
    <w:rsid w:val="00BB02B7"/>
    <w:rsid w:val="00BB0B59"/>
    <w:rsid w:val="00BB0C50"/>
    <w:rsid w:val="00BB0E19"/>
    <w:rsid w:val="00BB0E1A"/>
    <w:rsid w:val="00BB1638"/>
    <w:rsid w:val="00BB16F4"/>
    <w:rsid w:val="00BB1E70"/>
    <w:rsid w:val="00BB2751"/>
    <w:rsid w:val="00BB28CE"/>
    <w:rsid w:val="00BB3293"/>
    <w:rsid w:val="00BB3942"/>
    <w:rsid w:val="00BB5376"/>
    <w:rsid w:val="00BC07D1"/>
    <w:rsid w:val="00BC1375"/>
    <w:rsid w:val="00BC1E38"/>
    <w:rsid w:val="00BC2382"/>
    <w:rsid w:val="00BC23D0"/>
    <w:rsid w:val="00BC2519"/>
    <w:rsid w:val="00BC2C2B"/>
    <w:rsid w:val="00BC34D0"/>
    <w:rsid w:val="00BC4002"/>
    <w:rsid w:val="00BC478E"/>
    <w:rsid w:val="00BC4CC7"/>
    <w:rsid w:val="00BC4ECB"/>
    <w:rsid w:val="00BC59A3"/>
    <w:rsid w:val="00BC5ED6"/>
    <w:rsid w:val="00BC7008"/>
    <w:rsid w:val="00BD0F71"/>
    <w:rsid w:val="00BD0FB8"/>
    <w:rsid w:val="00BD1573"/>
    <w:rsid w:val="00BD15D5"/>
    <w:rsid w:val="00BD1DB8"/>
    <w:rsid w:val="00BD2553"/>
    <w:rsid w:val="00BD2682"/>
    <w:rsid w:val="00BD27D3"/>
    <w:rsid w:val="00BD2FDF"/>
    <w:rsid w:val="00BD3756"/>
    <w:rsid w:val="00BD472D"/>
    <w:rsid w:val="00BD4CFE"/>
    <w:rsid w:val="00BD59AC"/>
    <w:rsid w:val="00BD5BCA"/>
    <w:rsid w:val="00BD5F69"/>
    <w:rsid w:val="00BD60C0"/>
    <w:rsid w:val="00BD77E3"/>
    <w:rsid w:val="00BD7DC6"/>
    <w:rsid w:val="00BE0749"/>
    <w:rsid w:val="00BE1A5A"/>
    <w:rsid w:val="00BE237F"/>
    <w:rsid w:val="00BE256F"/>
    <w:rsid w:val="00BE2828"/>
    <w:rsid w:val="00BE2B0A"/>
    <w:rsid w:val="00BE3468"/>
    <w:rsid w:val="00BE35A9"/>
    <w:rsid w:val="00BE35D7"/>
    <w:rsid w:val="00BE542D"/>
    <w:rsid w:val="00BE5611"/>
    <w:rsid w:val="00BE60E5"/>
    <w:rsid w:val="00BE61E2"/>
    <w:rsid w:val="00BE69B6"/>
    <w:rsid w:val="00BE74A0"/>
    <w:rsid w:val="00BE7D85"/>
    <w:rsid w:val="00BE7F17"/>
    <w:rsid w:val="00BE7FD8"/>
    <w:rsid w:val="00BF0726"/>
    <w:rsid w:val="00BF0D2F"/>
    <w:rsid w:val="00BF126A"/>
    <w:rsid w:val="00BF2243"/>
    <w:rsid w:val="00BF2250"/>
    <w:rsid w:val="00BF23CB"/>
    <w:rsid w:val="00BF2B05"/>
    <w:rsid w:val="00BF3659"/>
    <w:rsid w:val="00BF51D4"/>
    <w:rsid w:val="00BF5FDE"/>
    <w:rsid w:val="00BF7149"/>
    <w:rsid w:val="00BF7AB3"/>
    <w:rsid w:val="00BF7F67"/>
    <w:rsid w:val="00C00004"/>
    <w:rsid w:val="00C01033"/>
    <w:rsid w:val="00C0156F"/>
    <w:rsid w:val="00C01BAC"/>
    <w:rsid w:val="00C0215A"/>
    <w:rsid w:val="00C0236F"/>
    <w:rsid w:val="00C02652"/>
    <w:rsid w:val="00C02871"/>
    <w:rsid w:val="00C03BC6"/>
    <w:rsid w:val="00C04422"/>
    <w:rsid w:val="00C04A62"/>
    <w:rsid w:val="00C05459"/>
    <w:rsid w:val="00C107BF"/>
    <w:rsid w:val="00C10CA3"/>
    <w:rsid w:val="00C113E9"/>
    <w:rsid w:val="00C11AA7"/>
    <w:rsid w:val="00C137F5"/>
    <w:rsid w:val="00C14C14"/>
    <w:rsid w:val="00C14C9D"/>
    <w:rsid w:val="00C14D34"/>
    <w:rsid w:val="00C14D87"/>
    <w:rsid w:val="00C14FA2"/>
    <w:rsid w:val="00C152A4"/>
    <w:rsid w:val="00C154B5"/>
    <w:rsid w:val="00C1580E"/>
    <w:rsid w:val="00C15AAB"/>
    <w:rsid w:val="00C1723A"/>
    <w:rsid w:val="00C17432"/>
    <w:rsid w:val="00C2083F"/>
    <w:rsid w:val="00C20EBA"/>
    <w:rsid w:val="00C21B0B"/>
    <w:rsid w:val="00C21C81"/>
    <w:rsid w:val="00C22047"/>
    <w:rsid w:val="00C22434"/>
    <w:rsid w:val="00C229EE"/>
    <w:rsid w:val="00C22BC2"/>
    <w:rsid w:val="00C22F6C"/>
    <w:rsid w:val="00C2420C"/>
    <w:rsid w:val="00C247E5"/>
    <w:rsid w:val="00C248DE"/>
    <w:rsid w:val="00C25028"/>
    <w:rsid w:val="00C260E2"/>
    <w:rsid w:val="00C309CB"/>
    <w:rsid w:val="00C3212E"/>
    <w:rsid w:val="00C324E7"/>
    <w:rsid w:val="00C34C12"/>
    <w:rsid w:val="00C34F3A"/>
    <w:rsid w:val="00C3526B"/>
    <w:rsid w:val="00C362BE"/>
    <w:rsid w:val="00C36359"/>
    <w:rsid w:val="00C36E24"/>
    <w:rsid w:val="00C37CCE"/>
    <w:rsid w:val="00C40177"/>
    <w:rsid w:val="00C40DD8"/>
    <w:rsid w:val="00C42557"/>
    <w:rsid w:val="00C42A7F"/>
    <w:rsid w:val="00C42CEF"/>
    <w:rsid w:val="00C4313D"/>
    <w:rsid w:val="00C433AE"/>
    <w:rsid w:val="00C43418"/>
    <w:rsid w:val="00C43604"/>
    <w:rsid w:val="00C4361F"/>
    <w:rsid w:val="00C43D0E"/>
    <w:rsid w:val="00C44925"/>
    <w:rsid w:val="00C45A11"/>
    <w:rsid w:val="00C45A3F"/>
    <w:rsid w:val="00C46228"/>
    <w:rsid w:val="00C47B3F"/>
    <w:rsid w:val="00C501C6"/>
    <w:rsid w:val="00C50DEA"/>
    <w:rsid w:val="00C52683"/>
    <w:rsid w:val="00C52C13"/>
    <w:rsid w:val="00C55ACE"/>
    <w:rsid w:val="00C5661C"/>
    <w:rsid w:val="00C578D2"/>
    <w:rsid w:val="00C57C73"/>
    <w:rsid w:val="00C60DBB"/>
    <w:rsid w:val="00C60FEE"/>
    <w:rsid w:val="00C61693"/>
    <w:rsid w:val="00C61C9B"/>
    <w:rsid w:val="00C62334"/>
    <w:rsid w:val="00C64546"/>
    <w:rsid w:val="00C647BD"/>
    <w:rsid w:val="00C648AC"/>
    <w:rsid w:val="00C648AD"/>
    <w:rsid w:val="00C64B2D"/>
    <w:rsid w:val="00C65790"/>
    <w:rsid w:val="00C660F8"/>
    <w:rsid w:val="00C66615"/>
    <w:rsid w:val="00C67074"/>
    <w:rsid w:val="00C67757"/>
    <w:rsid w:val="00C70901"/>
    <w:rsid w:val="00C70DAD"/>
    <w:rsid w:val="00C71E0D"/>
    <w:rsid w:val="00C7263C"/>
    <w:rsid w:val="00C72E0B"/>
    <w:rsid w:val="00C73044"/>
    <w:rsid w:val="00C74B22"/>
    <w:rsid w:val="00C7504A"/>
    <w:rsid w:val="00C75299"/>
    <w:rsid w:val="00C75DF2"/>
    <w:rsid w:val="00C7696D"/>
    <w:rsid w:val="00C77618"/>
    <w:rsid w:val="00C77949"/>
    <w:rsid w:val="00C77C5F"/>
    <w:rsid w:val="00C77E63"/>
    <w:rsid w:val="00C80BE3"/>
    <w:rsid w:val="00C80EAD"/>
    <w:rsid w:val="00C82250"/>
    <w:rsid w:val="00C8273D"/>
    <w:rsid w:val="00C83450"/>
    <w:rsid w:val="00C83605"/>
    <w:rsid w:val="00C836AD"/>
    <w:rsid w:val="00C83CA4"/>
    <w:rsid w:val="00C83DF8"/>
    <w:rsid w:val="00C843D5"/>
    <w:rsid w:val="00C845DE"/>
    <w:rsid w:val="00C84D2A"/>
    <w:rsid w:val="00C862A3"/>
    <w:rsid w:val="00C8757E"/>
    <w:rsid w:val="00C87A5F"/>
    <w:rsid w:val="00C87EF3"/>
    <w:rsid w:val="00C905FE"/>
    <w:rsid w:val="00C910E9"/>
    <w:rsid w:val="00C93857"/>
    <w:rsid w:val="00C93C88"/>
    <w:rsid w:val="00C9453F"/>
    <w:rsid w:val="00C948FD"/>
    <w:rsid w:val="00C954D8"/>
    <w:rsid w:val="00C95501"/>
    <w:rsid w:val="00C96EA9"/>
    <w:rsid w:val="00C974EB"/>
    <w:rsid w:val="00C9791E"/>
    <w:rsid w:val="00C97A89"/>
    <w:rsid w:val="00CA028E"/>
    <w:rsid w:val="00CA1995"/>
    <w:rsid w:val="00CA1F0E"/>
    <w:rsid w:val="00CA473D"/>
    <w:rsid w:val="00CA5199"/>
    <w:rsid w:val="00CA5471"/>
    <w:rsid w:val="00CA55BB"/>
    <w:rsid w:val="00CA55CA"/>
    <w:rsid w:val="00CA5B19"/>
    <w:rsid w:val="00CA6A05"/>
    <w:rsid w:val="00CA7003"/>
    <w:rsid w:val="00CA7928"/>
    <w:rsid w:val="00CB027C"/>
    <w:rsid w:val="00CB1132"/>
    <w:rsid w:val="00CB1B8B"/>
    <w:rsid w:val="00CB2C82"/>
    <w:rsid w:val="00CB3705"/>
    <w:rsid w:val="00CB4AB3"/>
    <w:rsid w:val="00CB4C86"/>
    <w:rsid w:val="00CB4CDF"/>
    <w:rsid w:val="00CB5E93"/>
    <w:rsid w:val="00CB6AC6"/>
    <w:rsid w:val="00CB7024"/>
    <w:rsid w:val="00CB7067"/>
    <w:rsid w:val="00CB74EE"/>
    <w:rsid w:val="00CC0218"/>
    <w:rsid w:val="00CC13BA"/>
    <w:rsid w:val="00CC14A5"/>
    <w:rsid w:val="00CC2796"/>
    <w:rsid w:val="00CC2CB5"/>
    <w:rsid w:val="00CC2CB6"/>
    <w:rsid w:val="00CC36A7"/>
    <w:rsid w:val="00CC5EF7"/>
    <w:rsid w:val="00CC67FF"/>
    <w:rsid w:val="00CC6CE0"/>
    <w:rsid w:val="00CC6DA4"/>
    <w:rsid w:val="00CC773B"/>
    <w:rsid w:val="00CC77FF"/>
    <w:rsid w:val="00CD02B7"/>
    <w:rsid w:val="00CD0E9E"/>
    <w:rsid w:val="00CD0F28"/>
    <w:rsid w:val="00CD16DA"/>
    <w:rsid w:val="00CD1C70"/>
    <w:rsid w:val="00CD2608"/>
    <w:rsid w:val="00CD26C8"/>
    <w:rsid w:val="00CD2C4A"/>
    <w:rsid w:val="00CD2EC3"/>
    <w:rsid w:val="00CD30FE"/>
    <w:rsid w:val="00CD3689"/>
    <w:rsid w:val="00CD36AF"/>
    <w:rsid w:val="00CD3ACE"/>
    <w:rsid w:val="00CD453A"/>
    <w:rsid w:val="00CD4A81"/>
    <w:rsid w:val="00CD6E3C"/>
    <w:rsid w:val="00CD6F50"/>
    <w:rsid w:val="00CE28AC"/>
    <w:rsid w:val="00CE41B0"/>
    <w:rsid w:val="00CE62BD"/>
    <w:rsid w:val="00CE682B"/>
    <w:rsid w:val="00CE6E64"/>
    <w:rsid w:val="00CE73D7"/>
    <w:rsid w:val="00CF0032"/>
    <w:rsid w:val="00CF0153"/>
    <w:rsid w:val="00CF2214"/>
    <w:rsid w:val="00CF23B0"/>
    <w:rsid w:val="00CF2926"/>
    <w:rsid w:val="00CF3CCC"/>
    <w:rsid w:val="00CF3E36"/>
    <w:rsid w:val="00CF4D0C"/>
    <w:rsid w:val="00CF5694"/>
    <w:rsid w:val="00CF571A"/>
    <w:rsid w:val="00CF5EA1"/>
    <w:rsid w:val="00CF6D01"/>
    <w:rsid w:val="00CF724E"/>
    <w:rsid w:val="00CF7310"/>
    <w:rsid w:val="00CF788B"/>
    <w:rsid w:val="00CF7FAB"/>
    <w:rsid w:val="00D0115E"/>
    <w:rsid w:val="00D03ABE"/>
    <w:rsid w:val="00D03F67"/>
    <w:rsid w:val="00D0487D"/>
    <w:rsid w:val="00D05E33"/>
    <w:rsid w:val="00D06139"/>
    <w:rsid w:val="00D07514"/>
    <w:rsid w:val="00D076CC"/>
    <w:rsid w:val="00D10BC6"/>
    <w:rsid w:val="00D111EB"/>
    <w:rsid w:val="00D11803"/>
    <w:rsid w:val="00D11F21"/>
    <w:rsid w:val="00D12C49"/>
    <w:rsid w:val="00D1331A"/>
    <w:rsid w:val="00D1382A"/>
    <w:rsid w:val="00D13C99"/>
    <w:rsid w:val="00D1496F"/>
    <w:rsid w:val="00D15341"/>
    <w:rsid w:val="00D15420"/>
    <w:rsid w:val="00D1621C"/>
    <w:rsid w:val="00D164D0"/>
    <w:rsid w:val="00D21661"/>
    <w:rsid w:val="00D21FA0"/>
    <w:rsid w:val="00D22379"/>
    <w:rsid w:val="00D22533"/>
    <w:rsid w:val="00D22E63"/>
    <w:rsid w:val="00D2382A"/>
    <w:rsid w:val="00D23BB0"/>
    <w:rsid w:val="00D23EAF"/>
    <w:rsid w:val="00D24270"/>
    <w:rsid w:val="00D248E9"/>
    <w:rsid w:val="00D25E48"/>
    <w:rsid w:val="00D272D1"/>
    <w:rsid w:val="00D27A9C"/>
    <w:rsid w:val="00D30BFB"/>
    <w:rsid w:val="00D31A60"/>
    <w:rsid w:val="00D31DC4"/>
    <w:rsid w:val="00D321CA"/>
    <w:rsid w:val="00D328F9"/>
    <w:rsid w:val="00D32CAC"/>
    <w:rsid w:val="00D346B8"/>
    <w:rsid w:val="00D360E6"/>
    <w:rsid w:val="00D36E79"/>
    <w:rsid w:val="00D37AED"/>
    <w:rsid w:val="00D420A1"/>
    <w:rsid w:val="00D422F6"/>
    <w:rsid w:val="00D42919"/>
    <w:rsid w:val="00D4330C"/>
    <w:rsid w:val="00D43E11"/>
    <w:rsid w:val="00D448A4"/>
    <w:rsid w:val="00D4537D"/>
    <w:rsid w:val="00D46838"/>
    <w:rsid w:val="00D469AD"/>
    <w:rsid w:val="00D46AB4"/>
    <w:rsid w:val="00D46AE2"/>
    <w:rsid w:val="00D46E60"/>
    <w:rsid w:val="00D47A5E"/>
    <w:rsid w:val="00D501A9"/>
    <w:rsid w:val="00D504AC"/>
    <w:rsid w:val="00D50CA9"/>
    <w:rsid w:val="00D51476"/>
    <w:rsid w:val="00D524C6"/>
    <w:rsid w:val="00D529A9"/>
    <w:rsid w:val="00D52E2D"/>
    <w:rsid w:val="00D52F34"/>
    <w:rsid w:val="00D53876"/>
    <w:rsid w:val="00D53964"/>
    <w:rsid w:val="00D53E55"/>
    <w:rsid w:val="00D54349"/>
    <w:rsid w:val="00D5460B"/>
    <w:rsid w:val="00D55E73"/>
    <w:rsid w:val="00D561EA"/>
    <w:rsid w:val="00D574E1"/>
    <w:rsid w:val="00D607C4"/>
    <w:rsid w:val="00D614D5"/>
    <w:rsid w:val="00D6339A"/>
    <w:rsid w:val="00D643A5"/>
    <w:rsid w:val="00D64BFB"/>
    <w:rsid w:val="00D655F8"/>
    <w:rsid w:val="00D65CC5"/>
    <w:rsid w:val="00D71074"/>
    <w:rsid w:val="00D71F31"/>
    <w:rsid w:val="00D71FF4"/>
    <w:rsid w:val="00D72284"/>
    <w:rsid w:val="00D72D57"/>
    <w:rsid w:val="00D733BE"/>
    <w:rsid w:val="00D74BE5"/>
    <w:rsid w:val="00D75738"/>
    <w:rsid w:val="00D7610F"/>
    <w:rsid w:val="00D76394"/>
    <w:rsid w:val="00D765CA"/>
    <w:rsid w:val="00D76A8F"/>
    <w:rsid w:val="00D76DC2"/>
    <w:rsid w:val="00D76EA9"/>
    <w:rsid w:val="00D7789C"/>
    <w:rsid w:val="00D77C60"/>
    <w:rsid w:val="00D80624"/>
    <w:rsid w:val="00D80939"/>
    <w:rsid w:val="00D80FC2"/>
    <w:rsid w:val="00D813D3"/>
    <w:rsid w:val="00D817E1"/>
    <w:rsid w:val="00D82E36"/>
    <w:rsid w:val="00D8318D"/>
    <w:rsid w:val="00D83533"/>
    <w:rsid w:val="00D8365A"/>
    <w:rsid w:val="00D841E6"/>
    <w:rsid w:val="00D842F7"/>
    <w:rsid w:val="00D86447"/>
    <w:rsid w:val="00D874ED"/>
    <w:rsid w:val="00D9294F"/>
    <w:rsid w:val="00D92C8F"/>
    <w:rsid w:val="00D93D2F"/>
    <w:rsid w:val="00D95377"/>
    <w:rsid w:val="00D95859"/>
    <w:rsid w:val="00D958D5"/>
    <w:rsid w:val="00D96473"/>
    <w:rsid w:val="00D96FF5"/>
    <w:rsid w:val="00DA0814"/>
    <w:rsid w:val="00DA0BD8"/>
    <w:rsid w:val="00DA2571"/>
    <w:rsid w:val="00DA29D5"/>
    <w:rsid w:val="00DA2A9C"/>
    <w:rsid w:val="00DA4D98"/>
    <w:rsid w:val="00DA5C7E"/>
    <w:rsid w:val="00DA5E2A"/>
    <w:rsid w:val="00DA618C"/>
    <w:rsid w:val="00DA76E7"/>
    <w:rsid w:val="00DB0D95"/>
    <w:rsid w:val="00DB1A91"/>
    <w:rsid w:val="00DB1C5D"/>
    <w:rsid w:val="00DB25A5"/>
    <w:rsid w:val="00DB284E"/>
    <w:rsid w:val="00DB2C58"/>
    <w:rsid w:val="00DB305A"/>
    <w:rsid w:val="00DB322D"/>
    <w:rsid w:val="00DB37D9"/>
    <w:rsid w:val="00DB4D35"/>
    <w:rsid w:val="00DB5A82"/>
    <w:rsid w:val="00DB5B57"/>
    <w:rsid w:val="00DB6396"/>
    <w:rsid w:val="00DB65E4"/>
    <w:rsid w:val="00DC05E2"/>
    <w:rsid w:val="00DC061D"/>
    <w:rsid w:val="00DC0D71"/>
    <w:rsid w:val="00DC0E0C"/>
    <w:rsid w:val="00DC0F57"/>
    <w:rsid w:val="00DC1357"/>
    <w:rsid w:val="00DC3498"/>
    <w:rsid w:val="00DC35E0"/>
    <w:rsid w:val="00DC39D8"/>
    <w:rsid w:val="00DC4247"/>
    <w:rsid w:val="00DC48B9"/>
    <w:rsid w:val="00DC4A42"/>
    <w:rsid w:val="00DC5335"/>
    <w:rsid w:val="00DC66C7"/>
    <w:rsid w:val="00DC7E89"/>
    <w:rsid w:val="00DD1EFF"/>
    <w:rsid w:val="00DD1FA5"/>
    <w:rsid w:val="00DD2E84"/>
    <w:rsid w:val="00DD4519"/>
    <w:rsid w:val="00DD56BE"/>
    <w:rsid w:val="00DD5B62"/>
    <w:rsid w:val="00DD5FE2"/>
    <w:rsid w:val="00DD6A08"/>
    <w:rsid w:val="00DE00A8"/>
    <w:rsid w:val="00DE0D3E"/>
    <w:rsid w:val="00DE0EB6"/>
    <w:rsid w:val="00DE105C"/>
    <w:rsid w:val="00DE164E"/>
    <w:rsid w:val="00DE2B7E"/>
    <w:rsid w:val="00DE325F"/>
    <w:rsid w:val="00DE48E6"/>
    <w:rsid w:val="00DE4D23"/>
    <w:rsid w:val="00DE5411"/>
    <w:rsid w:val="00DE7905"/>
    <w:rsid w:val="00DE7BA2"/>
    <w:rsid w:val="00DF026E"/>
    <w:rsid w:val="00DF1A53"/>
    <w:rsid w:val="00DF1E08"/>
    <w:rsid w:val="00DF2D15"/>
    <w:rsid w:val="00DF2E05"/>
    <w:rsid w:val="00DF4B6D"/>
    <w:rsid w:val="00DF53A3"/>
    <w:rsid w:val="00DF54A8"/>
    <w:rsid w:val="00DF6320"/>
    <w:rsid w:val="00DF64F3"/>
    <w:rsid w:val="00DF65BD"/>
    <w:rsid w:val="00DF7AE0"/>
    <w:rsid w:val="00DF7CD3"/>
    <w:rsid w:val="00DF7D12"/>
    <w:rsid w:val="00DF7DC8"/>
    <w:rsid w:val="00E00590"/>
    <w:rsid w:val="00E00D63"/>
    <w:rsid w:val="00E01E30"/>
    <w:rsid w:val="00E02720"/>
    <w:rsid w:val="00E02C8B"/>
    <w:rsid w:val="00E02DA1"/>
    <w:rsid w:val="00E0361A"/>
    <w:rsid w:val="00E045E6"/>
    <w:rsid w:val="00E04CEE"/>
    <w:rsid w:val="00E04DF6"/>
    <w:rsid w:val="00E0532B"/>
    <w:rsid w:val="00E05D7F"/>
    <w:rsid w:val="00E06F5D"/>
    <w:rsid w:val="00E071FA"/>
    <w:rsid w:val="00E0753B"/>
    <w:rsid w:val="00E0784B"/>
    <w:rsid w:val="00E07AAF"/>
    <w:rsid w:val="00E07F98"/>
    <w:rsid w:val="00E10CF7"/>
    <w:rsid w:val="00E11766"/>
    <w:rsid w:val="00E125E5"/>
    <w:rsid w:val="00E12F3D"/>
    <w:rsid w:val="00E1308E"/>
    <w:rsid w:val="00E13CC7"/>
    <w:rsid w:val="00E14809"/>
    <w:rsid w:val="00E14F13"/>
    <w:rsid w:val="00E15342"/>
    <w:rsid w:val="00E1621F"/>
    <w:rsid w:val="00E1657F"/>
    <w:rsid w:val="00E1701E"/>
    <w:rsid w:val="00E17605"/>
    <w:rsid w:val="00E20631"/>
    <w:rsid w:val="00E20B9C"/>
    <w:rsid w:val="00E20D88"/>
    <w:rsid w:val="00E20E37"/>
    <w:rsid w:val="00E210B3"/>
    <w:rsid w:val="00E217FF"/>
    <w:rsid w:val="00E21E77"/>
    <w:rsid w:val="00E21E7A"/>
    <w:rsid w:val="00E221DB"/>
    <w:rsid w:val="00E2227B"/>
    <w:rsid w:val="00E226B2"/>
    <w:rsid w:val="00E25148"/>
    <w:rsid w:val="00E256F5"/>
    <w:rsid w:val="00E25FC8"/>
    <w:rsid w:val="00E26652"/>
    <w:rsid w:val="00E26D39"/>
    <w:rsid w:val="00E27100"/>
    <w:rsid w:val="00E277DC"/>
    <w:rsid w:val="00E27D0C"/>
    <w:rsid w:val="00E30A71"/>
    <w:rsid w:val="00E312BA"/>
    <w:rsid w:val="00E31FEB"/>
    <w:rsid w:val="00E330B2"/>
    <w:rsid w:val="00E332E9"/>
    <w:rsid w:val="00E333D9"/>
    <w:rsid w:val="00E33D28"/>
    <w:rsid w:val="00E344CB"/>
    <w:rsid w:val="00E34DD8"/>
    <w:rsid w:val="00E3608C"/>
    <w:rsid w:val="00E36B7A"/>
    <w:rsid w:val="00E36FEE"/>
    <w:rsid w:val="00E40650"/>
    <w:rsid w:val="00E41B93"/>
    <w:rsid w:val="00E4287B"/>
    <w:rsid w:val="00E42D08"/>
    <w:rsid w:val="00E4389E"/>
    <w:rsid w:val="00E442BD"/>
    <w:rsid w:val="00E45525"/>
    <w:rsid w:val="00E45630"/>
    <w:rsid w:val="00E46FFA"/>
    <w:rsid w:val="00E47632"/>
    <w:rsid w:val="00E4765D"/>
    <w:rsid w:val="00E47B3C"/>
    <w:rsid w:val="00E50591"/>
    <w:rsid w:val="00E50E82"/>
    <w:rsid w:val="00E51426"/>
    <w:rsid w:val="00E51D9B"/>
    <w:rsid w:val="00E52155"/>
    <w:rsid w:val="00E52210"/>
    <w:rsid w:val="00E530A0"/>
    <w:rsid w:val="00E55670"/>
    <w:rsid w:val="00E574CE"/>
    <w:rsid w:val="00E57CA8"/>
    <w:rsid w:val="00E600AB"/>
    <w:rsid w:val="00E60DA9"/>
    <w:rsid w:val="00E61156"/>
    <w:rsid w:val="00E6163B"/>
    <w:rsid w:val="00E63645"/>
    <w:rsid w:val="00E63679"/>
    <w:rsid w:val="00E64ADA"/>
    <w:rsid w:val="00E64EC1"/>
    <w:rsid w:val="00E65326"/>
    <w:rsid w:val="00E65553"/>
    <w:rsid w:val="00E66940"/>
    <w:rsid w:val="00E6696D"/>
    <w:rsid w:val="00E675DF"/>
    <w:rsid w:val="00E67CCB"/>
    <w:rsid w:val="00E700D8"/>
    <w:rsid w:val="00E714DA"/>
    <w:rsid w:val="00E72A6B"/>
    <w:rsid w:val="00E72C53"/>
    <w:rsid w:val="00E74041"/>
    <w:rsid w:val="00E74A85"/>
    <w:rsid w:val="00E74E6B"/>
    <w:rsid w:val="00E7520F"/>
    <w:rsid w:val="00E767EE"/>
    <w:rsid w:val="00E76DA5"/>
    <w:rsid w:val="00E7788F"/>
    <w:rsid w:val="00E8098D"/>
    <w:rsid w:val="00E81533"/>
    <w:rsid w:val="00E818C7"/>
    <w:rsid w:val="00E8190B"/>
    <w:rsid w:val="00E82719"/>
    <w:rsid w:val="00E8347A"/>
    <w:rsid w:val="00E8348F"/>
    <w:rsid w:val="00E85334"/>
    <w:rsid w:val="00E853F2"/>
    <w:rsid w:val="00E86765"/>
    <w:rsid w:val="00E86867"/>
    <w:rsid w:val="00E86BD7"/>
    <w:rsid w:val="00E9073A"/>
    <w:rsid w:val="00E9081D"/>
    <w:rsid w:val="00E911D9"/>
    <w:rsid w:val="00E91498"/>
    <w:rsid w:val="00E917E0"/>
    <w:rsid w:val="00E923A1"/>
    <w:rsid w:val="00E92C8C"/>
    <w:rsid w:val="00E92D42"/>
    <w:rsid w:val="00E930A8"/>
    <w:rsid w:val="00E93E7F"/>
    <w:rsid w:val="00E94A8E"/>
    <w:rsid w:val="00E95139"/>
    <w:rsid w:val="00E95979"/>
    <w:rsid w:val="00E95BA9"/>
    <w:rsid w:val="00E960E8"/>
    <w:rsid w:val="00E96604"/>
    <w:rsid w:val="00E96964"/>
    <w:rsid w:val="00E96990"/>
    <w:rsid w:val="00E97F16"/>
    <w:rsid w:val="00EA0924"/>
    <w:rsid w:val="00EA17E6"/>
    <w:rsid w:val="00EA1D0E"/>
    <w:rsid w:val="00EA1F42"/>
    <w:rsid w:val="00EA20E0"/>
    <w:rsid w:val="00EA2453"/>
    <w:rsid w:val="00EA28B3"/>
    <w:rsid w:val="00EA302B"/>
    <w:rsid w:val="00EA3201"/>
    <w:rsid w:val="00EA34FE"/>
    <w:rsid w:val="00EA3865"/>
    <w:rsid w:val="00EA3EF9"/>
    <w:rsid w:val="00EA3F7C"/>
    <w:rsid w:val="00EA4289"/>
    <w:rsid w:val="00EA431D"/>
    <w:rsid w:val="00EA4F84"/>
    <w:rsid w:val="00EA5A46"/>
    <w:rsid w:val="00EA5A74"/>
    <w:rsid w:val="00EA5A90"/>
    <w:rsid w:val="00EA7566"/>
    <w:rsid w:val="00EA7735"/>
    <w:rsid w:val="00EA7E3F"/>
    <w:rsid w:val="00EB0151"/>
    <w:rsid w:val="00EB0711"/>
    <w:rsid w:val="00EB09DB"/>
    <w:rsid w:val="00EB1DB5"/>
    <w:rsid w:val="00EB25FE"/>
    <w:rsid w:val="00EB2C90"/>
    <w:rsid w:val="00EB4E51"/>
    <w:rsid w:val="00EB5180"/>
    <w:rsid w:val="00EB5D49"/>
    <w:rsid w:val="00EB61BF"/>
    <w:rsid w:val="00EB6257"/>
    <w:rsid w:val="00EB63C5"/>
    <w:rsid w:val="00EB7363"/>
    <w:rsid w:val="00EB739E"/>
    <w:rsid w:val="00EC059F"/>
    <w:rsid w:val="00EC173A"/>
    <w:rsid w:val="00EC1D40"/>
    <w:rsid w:val="00EC1F56"/>
    <w:rsid w:val="00EC442F"/>
    <w:rsid w:val="00EC4457"/>
    <w:rsid w:val="00EC5C35"/>
    <w:rsid w:val="00EC6455"/>
    <w:rsid w:val="00EC76C7"/>
    <w:rsid w:val="00EC78F4"/>
    <w:rsid w:val="00EC793F"/>
    <w:rsid w:val="00EC7979"/>
    <w:rsid w:val="00ED003A"/>
    <w:rsid w:val="00ED0096"/>
    <w:rsid w:val="00ED0B72"/>
    <w:rsid w:val="00ED129B"/>
    <w:rsid w:val="00ED28DD"/>
    <w:rsid w:val="00ED4CD0"/>
    <w:rsid w:val="00ED4E38"/>
    <w:rsid w:val="00ED4FA7"/>
    <w:rsid w:val="00ED5DA1"/>
    <w:rsid w:val="00ED5DF0"/>
    <w:rsid w:val="00ED757E"/>
    <w:rsid w:val="00ED7616"/>
    <w:rsid w:val="00EE02B0"/>
    <w:rsid w:val="00EE0D62"/>
    <w:rsid w:val="00EE1219"/>
    <w:rsid w:val="00EE30F3"/>
    <w:rsid w:val="00EE4662"/>
    <w:rsid w:val="00EE66DA"/>
    <w:rsid w:val="00EE6717"/>
    <w:rsid w:val="00EE6743"/>
    <w:rsid w:val="00EE7B4B"/>
    <w:rsid w:val="00EF036F"/>
    <w:rsid w:val="00EF097E"/>
    <w:rsid w:val="00EF0CB6"/>
    <w:rsid w:val="00EF19F9"/>
    <w:rsid w:val="00EF1F0D"/>
    <w:rsid w:val="00EF2460"/>
    <w:rsid w:val="00EF2A3A"/>
    <w:rsid w:val="00EF2B64"/>
    <w:rsid w:val="00EF366E"/>
    <w:rsid w:val="00EF3AE8"/>
    <w:rsid w:val="00EF3D08"/>
    <w:rsid w:val="00EF48DB"/>
    <w:rsid w:val="00EF4D4B"/>
    <w:rsid w:val="00EF4E42"/>
    <w:rsid w:val="00EF562E"/>
    <w:rsid w:val="00EF5DD6"/>
    <w:rsid w:val="00EF6C9D"/>
    <w:rsid w:val="00EF6CE8"/>
    <w:rsid w:val="00EF766B"/>
    <w:rsid w:val="00F003A1"/>
    <w:rsid w:val="00F00EF4"/>
    <w:rsid w:val="00F0178C"/>
    <w:rsid w:val="00F01BC3"/>
    <w:rsid w:val="00F020A8"/>
    <w:rsid w:val="00F021E0"/>
    <w:rsid w:val="00F02727"/>
    <w:rsid w:val="00F041EF"/>
    <w:rsid w:val="00F04339"/>
    <w:rsid w:val="00F0523B"/>
    <w:rsid w:val="00F05620"/>
    <w:rsid w:val="00F0628A"/>
    <w:rsid w:val="00F064DF"/>
    <w:rsid w:val="00F0722E"/>
    <w:rsid w:val="00F07865"/>
    <w:rsid w:val="00F07A65"/>
    <w:rsid w:val="00F1002C"/>
    <w:rsid w:val="00F10584"/>
    <w:rsid w:val="00F106FB"/>
    <w:rsid w:val="00F117CA"/>
    <w:rsid w:val="00F11860"/>
    <w:rsid w:val="00F12167"/>
    <w:rsid w:val="00F126D1"/>
    <w:rsid w:val="00F12A6D"/>
    <w:rsid w:val="00F13888"/>
    <w:rsid w:val="00F13ADF"/>
    <w:rsid w:val="00F151BF"/>
    <w:rsid w:val="00F15AE5"/>
    <w:rsid w:val="00F15F5D"/>
    <w:rsid w:val="00F160DD"/>
    <w:rsid w:val="00F20241"/>
    <w:rsid w:val="00F20487"/>
    <w:rsid w:val="00F2092F"/>
    <w:rsid w:val="00F20A8B"/>
    <w:rsid w:val="00F21320"/>
    <w:rsid w:val="00F23B28"/>
    <w:rsid w:val="00F2422D"/>
    <w:rsid w:val="00F247B5"/>
    <w:rsid w:val="00F24A81"/>
    <w:rsid w:val="00F2517A"/>
    <w:rsid w:val="00F25E44"/>
    <w:rsid w:val="00F25F12"/>
    <w:rsid w:val="00F3071C"/>
    <w:rsid w:val="00F310FB"/>
    <w:rsid w:val="00F313F0"/>
    <w:rsid w:val="00F31FC9"/>
    <w:rsid w:val="00F326D3"/>
    <w:rsid w:val="00F32A44"/>
    <w:rsid w:val="00F32C4B"/>
    <w:rsid w:val="00F32EAA"/>
    <w:rsid w:val="00F331F5"/>
    <w:rsid w:val="00F33705"/>
    <w:rsid w:val="00F36872"/>
    <w:rsid w:val="00F36E18"/>
    <w:rsid w:val="00F36E53"/>
    <w:rsid w:val="00F379CE"/>
    <w:rsid w:val="00F40A09"/>
    <w:rsid w:val="00F4148E"/>
    <w:rsid w:val="00F41DAF"/>
    <w:rsid w:val="00F429BE"/>
    <w:rsid w:val="00F42B82"/>
    <w:rsid w:val="00F42E58"/>
    <w:rsid w:val="00F434E4"/>
    <w:rsid w:val="00F4467F"/>
    <w:rsid w:val="00F45049"/>
    <w:rsid w:val="00F45B48"/>
    <w:rsid w:val="00F46295"/>
    <w:rsid w:val="00F466F0"/>
    <w:rsid w:val="00F4677B"/>
    <w:rsid w:val="00F4782E"/>
    <w:rsid w:val="00F47E9F"/>
    <w:rsid w:val="00F51F96"/>
    <w:rsid w:val="00F52411"/>
    <w:rsid w:val="00F53417"/>
    <w:rsid w:val="00F535E1"/>
    <w:rsid w:val="00F54CEE"/>
    <w:rsid w:val="00F551B7"/>
    <w:rsid w:val="00F55950"/>
    <w:rsid w:val="00F55F21"/>
    <w:rsid w:val="00F566A0"/>
    <w:rsid w:val="00F56BB9"/>
    <w:rsid w:val="00F6031C"/>
    <w:rsid w:val="00F61D63"/>
    <w:rsid w:val="00F61EF8"/>
    <w:rsid w:val="00F61F89"/>
    <w:rsid w:val="00F6362C"/>
    <w:rsid w:val="00F64B9B"/>
    <w:rsid w:val="00F65A1B"/>
    <w:rsid w:val="00F6674D"/>
    <w:rsid w:val="00F668C0"/>
    <w:rsid w:val="00F6695D"/>
    <w:rsid w:val="00F66C8A"/>
    <w:rsid w:val="00F672A9"/>
    <w:rsid w:val="00F67C3F"/>
    <w:rsid w:val="00F702D5"/>
    <w:rsid w:val="00F70774"/>
    <w:rsid w:val="00F716DC"/>
    <w:rsid w:val="00F71CFA"/>
    <w:rsid w:val="00F71F79"/>
    <w:rsid w:val="00F725FC"/>
    <w:rsid w:val="00F73821"/>
    <w:rsid w:val="00F738DD"/>
    <w:rsid w:val="00F73C19"/>
    <w:rsid w:val="00F73F19"/>
    <w:rsid w:val="00F749D1"/>
    <w:rsid w:val="00F74D31"/>
    <w:rsid w:val="00F76DCF"/>
    <w:rsid w:val="00F77118"/>
    <w:rsid w:val="00F77B5E"/>
    <w:rsid w:val="00F80E63"/>
    <w:rsid w:val="00F81180"/>
    <w:rsid w:val="00F827E2"/>
    <w:rsid w:val="00F82967"/>
    <w:rsid w:val="00F83BCE"/>
    <w:rsid w:val="00F8460D"/>
    <w:rsid w:val="00F84E02"/>
    <w:rsid w:val="00F85C5A"/>
    <w:rsid w:val="00F86009"/>
    <w:rsid w:val="00F86CF7"/>
    <w:rsid w:val="00F877DB"/>
    <w:rsid w:val="00F87956"/>
    <w:rsid w:val="00F879C8"/>
    <w:rsid w:val="00F87EB4"/>
    <w:rsid w:val="00F901CA"/>
    <w:rsid w:val="00F9071C"/>
    <w:rsid w:val="00F90AD9"/>
    <w:rsid w:val="00F91A1D"/>
    <w:rsid w:val="00F91F0D"/>
    <w:rsid w:val="00F92BC2"/>
    <w:rsid w:val="00F92DA1"/>
    <w:rsid w:val="00F948BA"/>
    <w:rsid w:val="00F94D68"/>
    <w:rsid w:val="00F950EB"/>
    <w:rsid w:val="00F961AF"/>
    <w:rsid w:val="00F96CDF"/>
    <w:rsid w:val="00F96DAA"/>
    <w:rsid w:val="00F97C7B"/>
    <w:rsid w:val="00FA018C"/>
    <w:rsid w:val="00FA02D8"/>
    <w:rsid w:val="00FA08EA"/>
    <w:rsid w:val="00FA1F9C"/>
    <w:rsid w:val="00FA217D"/>
    <w:rsid w:val="00FA21C4"/>
    <w:rsid w:val="00FA3372"/>
    <w:rsid w:val="00FA43EE"/>
    <w:rsid w:val="00FA5452"/>
    <w:rsid w:val="00FA6767"/>
    <w:rsid w:val="00FA72C5"/>
    <w:rsid w:val="00FA785D"/>
    <w:rsid w:val="00FA7A4D"/>
    <w:rsid w:val="00FB1694"/>
    <w:rsid w:val="00FB1849"/>
    <w:rsid w:val="00FB1EFD"/>
    <w:rsid w:val="00FB2054"/>
    <w:rsid w:val="00FB213F"/>
    <w:rsid w:val="00FB2293"/>
    <w:rsid w:val="00FB2725"/>
    <w:rsid w:val="00FB52B2"/>
    <w:rsid w:val="00FB5464"/>
    <w:rsid w:val="00FB5664"/>
    <w:rsid w:val="00FB6D54"/>
    <w:rsid w:val="00FB787C"/>
    <w:rsid w:val="00FC00AB"/>
    <w:rsid w:val="00FC1D7B"/>
    <w:rsid w:val="00FC245C"/>
    <w:rsid w:val="00FC32F8"/>
    <w:rsid w:val="00FC34A1"/>
    <w:rsid w:val="00FC34C6"/>
    <w:rsid w:val="00FC36DB"/>
    <w:rsid w:val="00FC3F99"/>
    <w:rsid w:val="00FC4921"/>
    <w:rsid w:val="00FC5948"/>
    <w:rsid w:val="00FC5C1D"/>
    <w:rsid w:val="00FC5D15"/>
    <w:rsid w:val="00FC647A"/>
    <w:rsid w:val="00FC68E2"/>
    <w:rsid w:val="00FC726C"/>
    <w:rsid w:val="00FC74CA"/>
    <w:rsid w:val="00FC7E82"/>
    <w:rsid w:val="00FD0597"/>
    <w:rsid w:val="00FD298F"/>
    <w:rsid w:val="00FD33DD"/>
    <w:rsid w:val="00FD43BA"/>
    <w:rsid w:val="00FD65E4"/>
    <w:rsid w:val="00FE1678"/>
    <w:rsid w:val="00FE1F7B"/>
    <w:rsid w:val="00FE367E"/>
    <w:rsid w:val="00FE3B23"/>
    <w:rsid w:val="00FE3EFF"/>
    <w:rsid w:val="00FE60EB"/>
    <w:rsid w:val="00FE61DE"/>
    <w:rsid w:val="00FE7296"/>
    <w:rsid w:val="00FE7327"/>
    <w:rsid w:val="00FE7DEA"/>
    <w:rsid w:val="00FF0203"/>
    <w:rsid w:val="00FF0672"/>
    <w:rsid w:val="00FF1A27"/>
    <w:rsid w:val="00FF1B8B"/>
    <w:rsid w:val="00FF26DC"/>
    <w:rsid w:val="00FF3321"/>
    <w:rsid w:val="00FF339F"/>
    <w:rsid w:val="00FF4C6E"/>
    <w:rsid w:val="00FF5064"/>
    <w:rsid w:val="00FF58A5"/>
    <w:rsid w:val="00FF66AA"/>
    <w:rsid w:val="00FF67EF"/>
    <w:rsid w:val="00FF7271"/>
    <w:rsid w:val="00FF7483"/>
    <w:rsid w:val="00FF7EC4"/>
    <w:rsid w:val="016E37B2"/>
    <w:rsid w:val="0175F267"/>
    <w:rsid w:val="0186311F"/>
    <w:rsid w:val="02795C9A"/>
    <w:rsid w:val="02B4AC6A"/>
    <w:rsid w:val="02CB4254"/>
    <w:rsid w:val="02D12908"/>
    <w:rsid w:val="03012B3D"/>
    <w:rsid w:val="03509FBD"/>
    <w:rsid w:val="03F6486F"/>
    <w:rsid w:val="041C2288"/>
    <w:rsid w:val="046804C2"/>
    <w:rsid w:val="047FFE2F"/>
    <w:rsid w:val="0485CAB8"/>
    <w:rsid w:val="049F24EB"/>
    <w:rsid w:val="04C7997E"/>
    <w:rsid w:val="055D982F"/>
    <w:rsid w:val="0561C7D6"/>
    <w:rsid w:val="059839A6"/>
    <w:rsid w:val="05BD54AF"/>
    <w:rsid w:val="064ECA71"/>
    <w:rsid w:val="067472E0"/>
    <w:rsid w:val="067EE50F"/>
    <w:rsid w:val="06A17062"/>
    <w:rsid w:val="06D05C10"/>
    <w:rsid w:val="06F89435"/>
    <w:rsid w:val="07108DA2"/>
    <w:rsid w:val="073B9EBA"/>
    <w:rsid w:val="073D5853"/>
    <w:rsid w:val="0744CEB2"/>
    <w:rsid w:val="075A171D"/>
    <w:rsid w:val="08757ABD"/>
    <w:rsid w:val="087B4746"/>
    <w:rsid w:val="0966853B"/>
    <w:rsid w:val="09710277"/>
    <w:rsid w:val="09B6130F"/>
    <w:rsid w:val="09C26E6B"/>
    <w:rsid w:val="0A2F6AAE"/>
    <w:rsid w:val="0AA09022"/>
    <w:rsid w:val="0AB4809D"/>
    <w:rsid w:val="0B9C454F"/>
    <w:rsid w:val="0BB43EBC"/>
    <w:rsid w:val="0BBEC81E"/>
    <w:rsid w:val="0BF14825"/>
    <w:rsid w:val="0C005CE2"/>
    <w:rsid w:val="0C43C652"/>
    <w:rsid w:val="0C6314D2"/>
    <w:rsid w:val="0CFC1278"/>
    <w:rsid w:val="0D1B93C9"/>
    <w:rsid w:val="0D4163FC"/>
    <w:rsid w:val="0D5C01C9"/>
    <w:rsid w:val="0D667F05"/>
    <w:rsid w:val="0E14A884"/>
    <w:rsid w:val="0E6ED659"/>
    <w:rsid w:val="0F62D62F"/>
    <w:rsid w:val="0F64C45B"/>
    <w:rsid w:val="0FD685FB"/>
    <w:rsid w:val="0FF44BF1"/>
    <w:rsid w:val="100DA624"/>
    <w:rsid w:val="101427D7"/>
    <w:rsid w:val="10529D13"/>
    <w:rsid w:val="108DA42C"/>
    <w:rsid w:val="10CC1968"/>
    <w:rsid w:val="10F99516"/>
    <w:rsid w:val="11033898"/>
    <w:rsid w:val="123EDD49"/>
    <w:rsid w:val="12B49032"/>
    <w:rsid w:val="12E091C3"/>
    <w:rsid w:val="12F1ADAD"/>
    <w:rsid w:val="136A4CD0"/>
    <w:rsid w:val="13E3A161"/>
    <w:rsid w:val="145DAB1C"/>
    <w:rsid w:val="1483F6D7"/>
    <w:rsid w:val="14C195F6"/>
    <w:rsid w:val="1519FD63"/>
    <w:rsid w:val="151C1E60"/>
    <w:rsid w:val="15A5D96D"/>
    <w:rsid w:val="15BD7845"/>
    <w:rsid w:val="15C39F63"/>
    <w:rsid w:val="15D870A7"/>
    <w:rsid w:val="1671C8E2"/>
    <w:rsid w:val="16B36647"/>
    <w:rsid w:val="170AC688"/>
    <w:rsid w:val="17854A09"/>
    <w:rsid w:val="17F171F1"/>
    <w:rsid w:val="185D1780"/>
    <w:rsid w:val="188A1502"/>
    <w:rsid w:val="18AFE535"/>
    <w:rsid w:val="18B5B1BE"/>
    <w:rsid w:val="190AE927"/>
    <w:rsid w:val="19432140"/>
    <w:rsid w:val="19D00883"/>
    <w:rsid w:val="1AA8E2D5"/>
    <w:rsid w:val="1ABE7450"/>
    <w:rsid w:val="1AD15768"/>
    <w:rsid w:val="1B1F06ED"/>
    <w:rsid w:val="1B53E526"/>
    <w:rsid w:val="1B62CD2A"/>
    <w:rsid w:val="1BA1F790"/>
    <w:rsid w:val="1BF900C6"/>
    <w:rsid w:val="1C1E4179"/>
    <w:rsid w:val="1C606AD4"/>
    <w:rsid w:val="1D1A4B8C"/>
    <w:rsid w:val="1D25642E"/>
    <w:rsid w:val="1D3C966D"/>
    <w:rsid w:val="1D47163D"/>
    <w:rsid w:val="1D55FE41"/>
    <w:rsid w:val="1DA0E97D"/>
    <w:rsid w:val="1DE56D66"/>
    <w:rsid w:val="1E3F5E4C"/>
    <w:rsid w:val="1E71C5E9"/>
    <w:rsid w:val="1E74BB6B"/>
    <w:rsid w:val="1E7F38A7"/>
    <w:rsid w:val="1EE88489"/>
    <w:rsid w:val="1EEE37C0"/>
    <w:rsid w:val="1F35BE65"/>
    <w:rsid w:val="2073AD58"/>
    <w:rsid w:val="210D0593"/>
    <w:rsid w:val="2170F06D"/>
    <w:rsid w:val="21BDFCA6"/>
    <w:rsid w:val="21CE3B5E"/>
    <w:rsid w:val="21E30CA2"/>
    <w:rsid w:val="21F4E9FE"/>
    <w:rsid w:val="227A81BE"/>
    <w:rsid w:val="22F3CB42"/>
    <w:rsid w:val="2320C8C4"/>
    <w:rsid w:val="234AC751"/>
    <w:rsid w:val="23BCE386"/>
    <w:rsid w:val="23CB98B9"/>
    <w:rsid w:val="23F19BBD"/>
    <w:rsid w:val="23FBBE64"/>
    <w:rsid w:val="242432F7"/>
    <w:rsid w:val="243E4D61"/>
    <w:rsid w:val="24CEC356"/>
    <w:rsid w:val="25129915"/>
    <w:rsid w:val="256C9419"/>
    <w:rsid w:val="25CB72A1"/>
    <w:rsid w:val="25FE09DB"/>
    <w:rsid w:val="26207577"/>
    <w:rsid w:val="26D5D752"/>
    <w:rsid w:val="26F9C95A"/>
    <w:rsid w:val="271860A0"/>
    <w:rsid w:val="27B26014"/>
    <w:rsid w:val="27ECC426"/>
    <w:rsid w:val="27F13AF2"/>
    <w:rsid w:val="28309C17"/>
    <w:rsid w:val="287F2407"/>
    <w:rsid w:val="2888A501"/>
    <w:rsid w:val="2888CCC5"/>
    <w:rsid w:val="293573F1"/>
    <w:rsid w:val="295F3976"/>
    <w:rsid w:val="29A0E078"/>
    <w:rsid w:val="29D0FB16"/>
    <w:rsid w:val="29ED5F4B"/>
    <w:rsid w:val="29F38669"/>
    <w:rsid w:val="2A227217"/>
    <w:rsid w:val="2A3A6B84"/>
    <w:rsid w:val="2A7774ED"/>
    <w:rsid w:val="2A8F6E5A"/>
    <w:rsid w:val="2A9CF598"/>
    <w:rsid w:val="2B74C30F"/>
    <w:rsid w:val="2BAF9757"/>
    <w:rsid w:val="2BC7362F"/>
    <w:rsid w:val="2BC790C4"/>
    <w:rsid w:val="2BCCF7AB"/>
    <w:rsid w:val="2C4B2FC0"/>
    <w:rsid w:val="2C514BD1"/>
    <w:rsid w:val="2C7E4953"/>
    <w:rsid w:val="2CAE3C2D"/>
    <w:rsid w:val="2CC3187E"/>
    <w:rsid w:val="2D148472"/>
    <w:rsid w:val="2D3CBC97"/>
    <w:rsid w:val="2DE0846E"/>
    <w:rsid w:val="2DEAF123"/>
    <w:rsid w:val="2E582037"/>
    <w:rsid w:val="2E93D2EC"/>
    <w:rsid w:val="2EB9A31F"/>
    <w:rsid w:val="2ECEDA05"/>
    <w:rsid w:val="2F0654C3"/>
    <w:rsid w:val="2F2B64BF"/>
    <w:rsid w:val="2F3D421B"/>
    <w:rsid w:val="303689A7"/>
    <w:rsid w:val="30EDA7D8"/>
    <w:rsid w:val="31441681"/>
    <w:rsid w:val="31C1C27D"/>
    <w:rsid w:val="324D9CC5"/>
    <w:rsid w:val="32624645"/>
    <w:rsid w:val="3287EEB4"/>
    <w:rsid w:val="329EE0F5"/>
    <w:rsid w:val="32AEC518"/>
    <w:rsid w:val="32EF513F"/>
    <w:rsid w:val="33240976"/>
    <w:rsid w:val="33289C02"/>
    <w:rsid w:val="335FBC2B"/>
    <w:rsid w:val="33F74DFE"/>
    <w:rsid w:val="341E2F6F"/>
    <w:rsid w:val="342C0635"/>
    <w:rsid w:val="34FAB831"/>
    <w:rsid w:val="35D0FD1E"/>
    <w:rsid w:val="3605DD19"/>
    <w:rsid w:val="36676001"/>
    <w:rsid w:val="3780D575"/>
    <w:rsid w:val="37B9B0F9"/>
    <w:rsid w:val="37BFCD0A"/>
    <w:rsid w:val="37D60CDE"/>
    <w:rsid w:val="37D7F948"/>
    <w:rsid w:val="37ECCA8C"/>
    <w:rsid w:val="383199B7"/>
    <w:rsid w:val="386E3467"/>
    <w:rsid w:val="389AFF18"/>
    <w:rsid w:val="38F09A61"/>
    <w:rsid w:val="38FD892C"/>
    <w:rsid w:val="390F8E4C"/>
    <w:rsid w:val="39708BC4"/>
    <w:rsid w:val="39C6A170"/>
    <w:rsid w:val="39D556A3"/>
    <w:rsid w:val="3A057C4E"/>
    <w:rsid w:val="3A5CDC8F"/>
    <w:rsid w:val="3AA2FC7A"/>
    <w:rsid w:val="3B0ECFC1"/>
    <w:rsid w:val="3B23AC12"/>
    <w:rsid w:val="3BA50AE0"/>
    <w:rsid w:val="3BBCA9B8"/>
    <w:rsid w:val="3BD5308B"/>
    <w:rsid w:val="3C271645"/>
    <w:rsid w:val="3C5CFF2E"/>
    <w:rsid w:val="3C83FB94"/>
    <w:rsid w:val="3CDE3476"/>
    <w:rsid w:val="3CFD82F6"/>
    <w:rsid w:val="3D08E680"/>
    <w:rsid w:val="3D0F5BBB"/>
    <w:rsid w:val="3D4A01C9"/>
    <w:rsid w:val="3D66E857"/>
    <w:rsid w:val="3D72C548"/>
    <w:rsid w:val="3D8721A0"/>
    <w:rsid w:val="3E108A57"/>
    <w:rsid w:val="3E5DD278"/>
    <w:rsid w:val="3EB4E331"/>
    <w:rsid w:val="3EDF3C53"/>
    <w:rsid w:val="3F4E3B6C"/>
    <w:rsid w:val="3F95F4E2"/>
    <w:rsid w:val="3F9DAF97"/>
    <w:rsid w:val="3FAA9E62"/>
    <w:rsid w:val="3FD046D1"/>
    <w:rsid w:val="3FDC7289"/>
    <w:rsid w:val="3FFD4453"/>
    <w:rsid w:val="40546826"/>
    <w:rsid w:val="407CA04B"/>
    <w:rsid w:val="409772AB"/>
    <w:rsid w:val="40992C44"/>
    <w:rsid w:val="40A6B382"/>
    <w:rsid w:val="40D3B104"/>
    <w:rsid w:val="40F2FF84"/>
    <w:rsid w:val="40F38CEA"/>
    <w:rsid w:val="41BBD5CE"/>
    <w:rsid w:val="41D14EAE"/>
    <w:rsid w:val="41D71B37"/>
    <w:rsid w:val="42404DC7"/>
    <w:rsid w:val="4254EDAA"/>
    <w:rsid w:val="43BFF6D6"/>
    <w:rsid w:val="43E6D9A3"/>
    <w:rsid w:val="4434E09F"/>
    <w:rsid w:val="44519F69"/>
    <w:rsid w:val="451012AD"/>
    <w:rsid w:val="459F9A43"/>
    <w:rsid w:val="45CC97C5"/>
    <w:rsid w:val="46299D94"/>
    <w:rsid w:val="4645E149"/>
    <w:rsid w:val="4657E669"/>
    <w:rsid w:val="46593400"/>
    <w:rsid w:val="46D1F024"/>
    <w:rsid w:val="4743B1C4"/>
    <w:rsid w:val="474DD46B"/>
    <w:rsid w:val="47707C75"/>
    <w:rsid w:val="477648FE"/>
    <w:rsid w:val="4781A950"/>
    <w:rsid w:val="4798BFA7"/>
    <w:rsid w:val="486E4971"/>
    <w:rsid w:val="4903A10F"/>
    <w:rsid w:val="49671223"/>
    <w:rsid w:val="496FFBC8"/>
    <w:rsid w:val="4A27ED59"/>
    <w:rsid w:val="4A35C41F"/>
    <w:rsid w:val="4A434050"/>
    <w:rsid w:val="4A8275C3"/>
    <w:rsid w:val="4A9B529C"/>
    <w:rsid w:val="4B32AF5C"/>
    <w:rsid w:val="4B82B21E"/>
    <w:rsid w:val="4BDABB08"/>
    <w:rsid w:val="4C1FB1F7"/>
    <w:rsid w:val="4C3C65B4"/>
    <w:rsid w:val="4CDE1EA7"/>
    <w:rsid w:val="4D3E594E"/>
    <w:rsid w:val="4D3F7552"/>
    <w:rsid w:val="4D459C70"/>
    <w:rsid w:val="4D79BD2F"/>
    <w:rsid w:val="4DA532F0"/>
    <w:rsid w:val="4DDA6EE6"/>
    <w:rsid w:val="4DFE432B"/>
    <w:rsid w:val="4E1C0921"/>
    <w:rsid w:val="4E4AF4CF"/>
    <w:rsid w:val="4E66D06B"/>
    <w:rsid w:val="4EB4FBBA"/>
    <w:rsid w:val="4ECCF527"/>
    <w:rsid w:val="4F194C36"/>
    <w:rsid w:val="4F19A6CB"/>
    <w:rsid w:val="4F1F7354"/>
    <w:rsid w:val="4F410351"/>
    <w:rsid w:val="4F9D45C7"/>
    <w:rsid w:val="4FA361D8"/>
    <w:rsid w:val="4FC020A2"/>
    <w:rsid w:val="4FC2B4D1"/>
    <w:rsid w:val="5031E242"/>
    <w:rsid w:val="5037AECB"/>
    <w:rsid w:val="50669A79"/>
    <w:rsid w:val="507E93E6"/>
    <w:rsid w:val="508CE634"/>
    <w:rsid w:val="50C31522"/>
    <w:rsid w:val="50DCD3B2"/>
    <w:rsid w:val="50E27EC0"/>
    <w:rsid w:val="50FE9C00"/>
    <w:rsid w:val="51C667A2"/>
    <w:rsid w:val="51E5E8F3"/>
    <w:rsid w:val="51EF8C89"/>
    <w:rsid w:val="520BB926"/>
    <w:rsid w:val="5220F00C"/>
    <w:rsid w:val="52A4F9AE"/>
    <w:rsid w:val="52ADA071"/>
    <w:rsid w:val="52B232FD"/>
    <w:rsid w:val="52E7F260"/>
    <w:rsid w:val="53375B7E"/>
    <w:rsid w:val="53A03E86"/>
    <w:rsid w:val="53E5900A"/>
    <w:rsid w:val="540AAB13"/>
    <w:rsid w:val="54BEA11B"/>
    <w:rsid w:val="54D7FB4E"/>
    <w:rsid w:val="5580B51A"/>
    <w:rsid w:val="55C6943D"/>
    <w:rsid w:val="55D8F7E0"/>
    <w:rsid w:val="5607023D"/>
    <w:rsid w:val="56416746"/>
    <w:rsid w:val="56FCBD6E"/>
    <w:rsid w:val="577E1C3C"/>
    <w:rsid w:val="57B3DB9F"/>
    <w:rsid w:val="57B775CF"/>
    <w:rsid w:val="57C47107"/>
    <w:rsid w:val="588BA916"/>
    <w:rsid w:val="59680A14"/>
    <w:rsid w:val="596831D8"/>
    <w:rsid w:val="59B1BB53"/>
    <w:rsid w:val="5A24384F"/>
    <w:rsid w:val="5A355A4F"/>
    <w:rsid w:val="5B2822E5"/>
    <w:rsid w:val="5B6ED36D"/>
    <w:rsid w:val="5BA9582D"/>
    <w:rsid w:val="5BC04A6E"/>
    <w:rsid w:val="5BC8A6AD"/>
    <w:rsid w:val="5BED151F"/>
    <w:rsid w:val="5D276CAA"/>
    <w:rsid w:val="5D879EF6"/>
    <w:rsid w:val="5E1C21AA"/>
    <w:rsid w:val="5E341B17"/>
    <w:rsid w:val="5E3B7B37"/>
    <w:rsid w:val="5EF720E7"/>
    <w:rsid w:val="5F59DDCC"/>
    <w:rsid w:val="5F629662"/>
    <w:rsid w:val="5FAE3F18"/>
    <w:rsid w:val="60304A7D"/>
    <w:rsid w:val="606815B9"/>
    <w:rsid w:val="60B8FE5E"/>
    <w:rsid w:val="60E5FBE0"/>
    <w:rsid w:val="6161E027"/>
    <w:rsid w:val="6162A05E"/>
    <w:rsid w:val="617ACB7A"/>
    <w:rsid w:val="618C7008"/>
    <w:rsid w:val="61AFE87F"/>
    <w:rsid w:val="61DE84A5"/>
    <w:rsid w:val="61E478F2"/>
    <w:rsid w:val="62507916"/>
    <w:rsid w:val="626B3EA7"/>
    <w:rsid w:val="62FCB469"/>
    <w:rsid w:val="63945149"/>
    <w:rsid w:val="63CEB652"/>
    <w:rsid w:val="63F8C989"/>
    <w:rsid w:val="64080115"/>
    <w:rsid w:val="6425C70B"/>
    <w:rsid w:val="642727D1"/>
    <w:rsid w:val="643126EC"/>
    <w:rsid w:val="6467F368"/>
    <w:rsid w:val="64BF1F46"/>
    <w:rsid w:val="64C8D221"/>
    <w:rsid w:val="650B6B48"/>
    <w:rsid w:val="65230A20"/>
    <w:rsid w:val="659263CE"/>
    <w:rsid w:val="66146F33"/>
    <w:rsid w:val="66989088"/>
    <w:rsid w:val="66F860AB"/>
    <w:rsid w:val="67889E2A"/>
    <w:rsid w:val="686228B4"/>
    <w:rsid w:val="688738B0"/>
    <w:rsid w:val="68C4B2C8"/>
    <w:rsid w:val="68F1B04A"/>
    <w:rsid w:val="698AA2E3"/>
    <w:rsid w:val="699C803F"/>
    <w:rsid w:val="69F51A7D"/>
    <w:rsid w:val="6A24062B"/>
    <w:rsid w:val="6A95C7CB"/>
    <w:rsid w:val="6AA5DEBF"/>
    <w:rsid w:val="6AF25D92"/>
    <w:rsid w:val="6C0A9909"/>
    <w:rsid w:val="6CC211CF"/>
    <w:rsid w:val="6CD38989"/>
    <w:rsid w:val="6D1FD4CC"/>
    <w:rsid w:val="6D9FD393"/>
    <w:rsid w:val="6E568C22"/>
    <w:rsid w:val="6E87FC4D"/>
    <w:rsid w:val="6E90DE11"/>
    <w:rsid w:val="6F14FF66"/>
    <w:rsid w:val="6F2CD10F"/>
    <w:rsid w:val="6F61B10A"/>
    <w:rsid w:val="6FAB61FA"/>
    <w:rsid w:val="70036584"/>
    <w:rsid w:val="70918B59"/>
    <w:rsid w:val="71096054"/>
    <w:rsid w:val="711584EA"/>
    <w:rsid w:val="711BA0FB"/>
    <w:rsid w:val="7131E0CF"/>
    <w:rsid w:val="7133CD39"/>
    <w:rsid w:val="716E1F28"/>
    <w:rsid w:val="718D6DA8"/>
    <w:rsid w:val="71F6D309"/>
    <w:rsid w:val="722F49E6"/>
    <w:rsid w:val="7253C365"/>
    <w:rsid w:val="72595D1D"/>
    <w:rsid w:val="726B623D"/>
    <w:rsid w:val="726BBCD2"/>
    <w:rsid w:val="731236A9"/>
    <w:rsid w:val="73B8B080"/>
    <w:rsid w:val="73F906C8"/>
    <w:rsid w:val="746D8ED6"/>
    <w:rsid w:val="74FC4C45"/>
    <w:rsid w:val="7509231A"/>
    <w:rsid w:val="750B0178"/>
    <w:rsid w:val="75187DA9"/>
    <w:rsid w:val="75215C41"/>
    <w:rsid w:val="7537FEFA"/>
    <w:rsid w:val="75781C06"/>
    <w:rsid w:val="75928764"/>
    <w:rsid w:val="75C7004C"/>
    <w:rsid w:val="75FFB678"/>
    <w:rsid w:val="763A0867"/>
    <w:rsid w:val="765956E7"/>
    <w:rsid w:val="767A20D1"/>
    <w:rsid w:val="7737A611"/>
    <w:rsid w:val="773F948B"/>
    <w:rsid w:val="776C5E48"/>
    <w:rsid w:val="77C1611E"/>
    <w:rsid w:val="77CCF0E5"/>
    <w:rsid w:val="78961436"/>
    <w:rsid w:val="78F1C8D3"/>
    <w:rsid w:val="79067253"/>
    <w:rsid w:val="79591844"/>
    <w:rsid w:val="79C83584"/>
    <w:rsid w:val="79F3469C"/>
    <w:rsid w:val="7A4ED375"/>
    <w:rsid w:val="7AD03243"/>
    <w:rsid w:val="7B12A2F1"/>
    <w:rsid w:val="7B2D229F"/>
    <w:rsid w:val="7BB6DDAC"/>
    <w:rsid w:val="7BCED719"/>
    <w:rsid w:val="7CD67943"/>
    <w:rsid w:val="7CFBEEE1"/>
    <w:rsid w:val="7E28BBF0"/>
    <w:rsid w:val="7F126075"/>
    <w:rsid w:val="7F3F2B26"/>
    <w:rsid w:val="7FA1B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BB6F76"/>
  <w15:chartTrackingRefBased/>
  <w15:docId w15:val="{38B27723-B2BE-47CA-8133-4F6ADB32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C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CA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CA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CA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CA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CA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character" w:customStyle="1" w:styleId="normaltextrun">
    <w:name w:val="normaltextrun"/>
    <w:basedOn w:val="DefaultParagraphFont"/>
    <w:rsid w:val="00F310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364D8B7-1A78-4392-8CB2-EA90E2902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216808-A063-410F-AF3F-3831403250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13C36B-5CCD-4286-926D-B255F89919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4</Pages>
  <Words>1698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 User</cp:lastModifiedBy>
  <cp:revision>348</cp:revision>
  <dcterms:created xsi:type="dcterms:W3CDTF">2022-11-01T03:19:00Z</dcterms:created>
  <dcterms:modified xsi:type="dcterms:W3CDTF">2023-01-09T22:16:00Z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ContentTypeId">
    <vt:lpwstr>0x01010076BB12BE9C47F74C9F2E82372EDA8377</vt:lpwstr>
  </property>
</Properties>
</file>